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3A" w:rsidRPr="001F08D0" w:rsidRDefault="0015003A" w:rsidP="0015003A">
      <w:pPr>
        <w:pStyle w:val="a6"/>
        <w:spacing w:before="180" w:after="36"/>
      </w:pPr>
      <w:bookmarkStart w:id="0" w:name="_Ref32587364"/>
      <w:bookmarkStart w:id="1" w:name="_Toc45879707"/>
      <w:bookmarkStart w:id="2" w:name="_Hlk32587702"/>
      <w:bookmarkStart w:id="3" w:name="_GoBack"/>
      <w:r w:rsidRPr="001F08D0">
        <w:rPr>
          <w:rFonts w:hint="eastAsia"/>
        </w:rPr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 w:rsidRPr="001F08D0">
        <w:t>.</w:t>
      </w:r>
      <w:r w:rsidRPr="001F08D0">
        <w:fldChar w:fldCharType="begin"/>
      </w:r>
      <w:r w:rsidRPr="001F08D0">
        <w:instrText xml:space="preserve"> SEQ </w:instrText>
      </w:r>
      <w:r w:rsidRPr="001F08D0">
        <w:rPr>
          <w:rFonts w:hint="eastAsia"/>
        </w:rPr>
        <w:instrText>表</w:instrText>
      </w:r>
      <w:r w:rsidRPr="001F08D0">
        <w:instrText xml:space="preserve"> \* ARABIC \s 1 </w:instrText>
      </w:r>
      <w:r w:rsidRPr="001F08D0">
        <w:fldChar w:fldCharType="separate"/>
      </w:r>
      <w:r>
        <w:rPr>
          <w:noProof/>
        </w:rPr>
        <w:t>1</w:t>
      </w:r>
      <w:r w:rsidRPr="001F08D0">
        <w:fldChar w:fldCharType="end"/>
      </w:r>
      <w:bookmarkEnd w:id="0"/>
      <w:r w:rsidRPr="001F08D0">
        <w:rPr>
          <w:rFonts w:hint="eastAsia"/>
        </w:rPr>
        <w:t xml:space="preserve">　心靈輔導資源表</w:t>
      </w:r>
      <w:bookmarkEnd w:id="1"/>
    </w:p>
    <w:tbl>
      <w:tblPr>
        <w:tblStyle w:val="a3"/>
        <w:tblW w:w="503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3812"/>
        <w:gridCol w:w="3927"/>
      </w:tblGrid>
      <w:tr w:rsidR="0015003A" w:rsidRPr="001F08D0" w:rsidTr="00FC02C8">
        <w:trPr>
          <w:trHeight w:val="20"/>
          <w:tblHeader/>
          <w:jc w:val="center"/>
        </w:trPr>
        <w:tc>
          <w:tcPr>
            <w:tcW w:w="335" w:type="pct"/>
            <w:shd w:val="clear" w:color="auto" w:fill="D9D9D9" w:themeFill="background1" w:themeFillShade="D9"/>
            <w:vAlign w:val="center"/>
          </w:tcPr>
          <w:bookmarkEnd w:id="3"/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範圍</w:t>
            </w:r>
          </w:p>
        </w:tc>
        <w:tc>
          <w:tcPr>
            <w:tcW w:w="2298" w:type="pct"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單位</w:t>
            </w:r>
          </w:p>
        </w:tc>
        <w:tc>
          <w:tcPr>
            <w:tcW w:w="2367" w:type="pct"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電話或網站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縣市</w:t>
            </w:r>
          </w:p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資源</w:t>
            </w:r>
          </w:p>
        </w:tc>
        <w:tc>
          <w:tcPr>
            <w:tcW w:w="2298" w:type="pct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EC3498">
              <w:rPr>
                <w:rFonts w:hint="eastAsia"/>
                <w:color w:val="000000" w:themeColor="text1"/>
              </w:rPr>
              <w:t>宜蘭縣學生輔導諮商中心</w:t>
            </w:r>
          </w:p>
        </w:tc>
        <w:tc>
          <w:tcPr>
            <w:tcW w:w="2367" w:type="pct"/>
            <w:vAlign w:val="center"/>
          </w:tcPr>
          <w:p w:rsidR="0015003A" w:rsidRPr="001167AA" w:rsidRDefault="0015003A" w:rsidP="00FC02C8">
            <w:pPr>
              <w:pStyle w:val="a7"/>
              <w:spacing w:before="36" w:after="36"/>
              <w:ind w:left="48" w:right="48"/>
              <w:rPr>
                <w:color w:val="000000" w:themeColor="text1"/>
              </w:rPr>
            </w:pPr>
            <w:r w:rsidRPr="001167AA">
              <w:rPr>
                <w:rFonts w:hint="eastAsia"/>
                <w:color w:val="000000" w:themeColor="text1"/>
              </w:rPr>
              <w:t>03-</w:t>
            </w:r>
            <w:r>
              <w:rPr>
                <w:rFonts w:hint="eastAsia"/>
                <w:color w:val="000000" w:themeColor="text1"/>
              </w:rPr>
              <w:t>9352090(</w:t>
            </w:r>
            <w:r>
              <w:rPr>
                <w:rFonts w:hint="eastAsia"/>
                <w:color w:val="000000" w:themeColor="text1"/>
              </w:rPr>
              <w:t>溪北辦公室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>
              <w:rPr>
                <w:color w:val="000000" w:themeColor="text1"/>
              </w:rPr>
              <w:t>03-9575923(</w:t>
            </w:r>
            <w:r>
              <w:rPr>
                <w:rFonts w:hint="eastAsia"/>
                <w:color w:val="000000" w:themeColor="text1"/>
              </w:rPr>
              <w:t>溪南辦公室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  <w:vAlign w:val="center"/>
          </w:tcPr>
          <w:p w:rsidR="0015003A" w:rsidRPr="0004612B" w:rsidRDefault="0015003A" w:rsidP="00FC02C8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180" w:after="180"/>
              <w:outlineLvl w:val="2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b w:val="0"/>
                <w:color w:val="000000" w:themeColor="text1"/>
                <w:sz w:val="24"/>
                <w:szCs w:val="24"/>
              </w:rPr>
              <w:t>宜蘭縣</w:t>
            </w:r>
            <w:r w:rsidRPr="0004612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社區心理衛生中心</w:t>
            </w:r>
          </w:p>
        </w:tc>
        <w:tc>
          <w:tcPr>
            <w:tcW w:w="2367" w:type="pct"/>
            <w:vAlign w:val="center"/>
          </w:tcPr>
          <w:p w:rsidR="0015003A" w:rsidRDefault="0015003A" w:rsidP="00FC02C8">
            <w:pPr>
              <w:pStyle w:val="a7"/>
              <w:spacing w:before="36" w:after="36"/>
              <w:ind w:left="48" w:right="48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04612B">
              <w:rPr>
                <w:rFonts w:ascii="Arial" w:hAnsi="Arial" w:cs="Arial"/>
                <w:color w:val="444444"/>
                <w:shd w:val="clear" w:color="auto" w:fill="FFFFFF"/>
              </w:rPr>
              <w:t>03-9367885</w:t>
            </w:r>
          </w:p>
          <w:p w:rsidR="0015003A" w:rsidRPr="00EC3498" w:rsidRDefault="0015003A" w:rsidP="00FC02C8">
            <w:pPr>
              <w:pStyle w:val="a7"/>
              <w:spacing w:before="36" w:after="36"/>
              <w:ind w:left="48" w:right="48"/>
              <w:rPr>
                <w:color w:val="000000" w:themeColor="text1"/>
              </w:rPr>
            </w:pPr>
            <w:r w:rsidRPr="00EC3498">
              <w:rPr>
                <w:rFonts w:ascii="Helvetica" w:hAnsi="Helvetica"/>
                <w:color w:val="1D2129"/>
                <w:shd w:val="clear" w:color="auto" w:fill="FFFFFF"/>
              </w:rPr>
              <w:t>自殺防治諮詢安心專線：</w:t>
            </w:r>
            <w:r w:rsidRPr="00EC3498">
              <w:rPr>
                <w:rFonts w:ascii="Helvetica" w:hAnsi="Helvetica"/>
                <w:color w:val="1D2129"/>
                <w:shd w:val="clear" w:color="auto" w:fill="FFFFFF"/>
              </w:rPr>
              <w:t>0800-788995</w:t>
            </w:r>
            <w:r w:rsidRPr="00EC3498">
              <w:rPr>
                <w:rFonts w:ascii="Helvetica" w:hAnsi="Helvetica"/>
                <w:color w:val="1D2129"/>
                <w:shd w:val="clear" w:color="auto" w:fill="FFFFFF"/>
              </w:rPr>
              <w:t>（</w:t>
            </w:r>
            <w:r w:rsidRPr="00EC3498">
              <w:rPr>
                <w:rFonts w:ascii="Helvetica" w:hAnsi="Helvetica"/>
                <w:color w:val="1D2129"/>
                <w:shd w:val="clear" w:color="auto" w:fill="FFFFFF"/>
              </w:rPr>
              <w:t>24</w:t>
            </w:r>
            <w:r w:rsidRPr="00EC3498">
              <w:rPr>
                <w:rFonts w:ascii="Helvetica" w:hAnsi="Helvetica"/>
                <w:color w:val="1D2129"/>
                <w:shd w:val="clear" w:color="auto" w:fill="FFFFFF"/>
              </w:rPr>
              <w:t>小時）</w:t>
            </w:r>
          </w:p>
        </w:tc>
      </w:tr>
      <w:tr w:rsidR="0015003A" w:rsidRPr="001F08D0" w:rsidTr="00FC02C8">
        <w:trPr>
          <w:trHeight w:val="1381"/>
          <w:jc w:val="center"/>
        </w:trPr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地區</w:t>
            </w:r>
          </w:p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資源</w:t>
            </w:r>
          </w:p>
        </w:tc>
        <w:tc>
          <w:tcPr>
            <w:tcW w:w="2298" w:type="pct"/>
            <w:vAlign w:val="center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設有臨床心理師之醫療院所</w:t>
            </w:r>
          </w:p>
        </w:tc>
        <w:tc>
          <w:tcPr>
            <w:tcW w:w="2367" w:type="pct"/>
          </w:tcPr>
          <w:p w:rsidR="0015003A" w:rsidRPr="00CD6ED7" w:rsidRDefault="0015003A" w:rsidP="00FC02C8">
            <w:pPr>
              <w:spacing w:line="258" w:lineRule="exact"/>
              <w:rPr>
                <w:rFonts w:ascii="標楷體" w:hAnsi="標楷體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（一）陽明大學附設醫院：03-9051688、03-9325192</w:t>
            </w:r>
            <w:r w:rsidRPr="00CD6ED7">
              <w:rPr>
                <w:rFonts w:ascii="標楷體" w:hAnsi="標楷體" w:hint="eastAsia"/>
                <w:color w:val="3F3F3F"/>
              </w:rPr>
              <w:br/>
            </w: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（二）臺北榮總員山分院：03-9222141</w:t>
            </w:r>
            <w:r w:rsidRPr="00CD6ED7">
              <w:rPr>
                <w:rFonts w:ascii="標楷體" w:hAnsi="標楷體" w:hint="eastAsia"/>
                <w:color w:val="3F3F3F"/>
              </w:rPr>
              <w:br/>
            </w: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（三）羅東博愛醫院：03-9543131</w:t>
            </w:r>
            <w:r w:rsidRPr="00CD6ED7">
              <w:rPr>
                <w:rFonts w:ascii="標楷體" w:hAnsi="標楷體" w:hint="eastAsia"/>
                <w:color w:val="3F3F3F"/>
              </w:rPr>
              <w:br/>
            </w: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（四）羅東聖母醫院：03-9544106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宜蘭張老師中心</w:t>
            </w:r>
          </w:p>
        </w:tc>
        <w:tc>
          <w:tcPr>
            <w:tcW w:w="2367" w:type="pct"/>
            <w:vAlign w:val="center"/>
          </w:tcPr>
          <w:p w:rsidR="0015003A" w:rsidRPr="00CD6ED7" w:rsidRDefault="0015003A" w:rsidP="00FC02C8">
            <w:pPr>
              <w:spacing w:line="258" w:lineRule="exact"/>
              <w:rPr>
                <w:rFonts w:ascii="標楷體" w:hAnsi="標楷體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03-9353411～4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宜蘭縣生命線協會</w:t>
            </w:r>
          </w:p>
        </w:tc>
        <w:tc>
          <w:tcPr>
            <w:tcW w:w="2367" w:type="pct"/>
            <w:vAlign w:val="center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03-9259595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 w:val="restart"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其他</w:t>
            </w:r>
          </w:p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F08D0">
              <w:rPr>
                <w:rFonts w:hint="eastAsia"/>
                <w:b/>
                <w:bCs/>
                <w:color w:val="auto"/>
              </w:rPr>
              <w:t>資源</w:t>
            </w:r>
          </w:p>
        </w:tc>
        <w:tc>
          <w:tcPr>
            <w:tcW w:w="2298" w:type="pct"/>
            <w:vAlign w:val="center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自殺防治專線</w:t>
            </w:r>
          </w:p>
        </w:tc>
        <w:tc>
          <w:tcPr>
            <w:tcW w:w="2367" w:type="pct"/>
            <w:vAlign w:val="center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auto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0800-788995（請幫幫救救我）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  <w:vAlign w:val="center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3F3F3F"/>
                <w:shd w:val="clear" w:color="auto" w:fill="FFFFFF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生命線專線</w:t>
            </w:r>
          </w:p>
        </w:tc>
        <w:tc>
          <w:tcPr>
            <w:tcW w:w="2367" w:type="pct"/>
            <w:vAlign w:val="center"/>
          </w:tcPr>
          <w:p w:rsidR="0015003A" w:rsidRPr="00CD6ED7" w:rsidRDefault="0015003A" w:rsidP="00FC02C8">
            <w:pPr>
              <w:pStyle w:val="a7"/>
              <w:spacing w:before="36" w:after="36"/>
              <w:ind w:left="48" w:right="48"/>
              <w:rPr>
                <w:rFonts w:ascii="標楷體" w:hAnsi="標楷體"/>
                <w:color w:val="3F3F3F"/>
                <w:shd w:val="clear" w:color="auto" w:fill="FFFFFF"/>
              </w:rPr>
            </w:pPr>
            <w:r w:rsidRPr="00CD6ED7">
              <w:rPr>
                <w:rFonts w:ascii="標楷體" w:hAnsi="標楷體" w:hint="eastAsia"/>
                <w:color w:val="3F3F3F"/>
                <w:shd w:val="clear" w:color="auto" w:fill="FFFFFF"/>
              </w:rPr>
              <w:t>1995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  <w:vAlign w:val="center"/>
          </w:tcPr>
          <w:p w:rsidR="0015003A" w:rsidRPr="00F974C5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F974C5">
              <w:rPr>
                <w:rFonts w:hint="eastAsia"/>
                <w:color w:val="auto"/>
              </w:rPr>
              <w:t>衛生福利部心理暨口腔健康司</w:t>
            </w:r>
            <w:r w:rsidRPr="00F974C5">
              <w:rPr>
                <w:rFonts w:hint="eastAsia"/>
                <w:color w:val="auto"/>
              </w:rPr>
              <w:t>-</w:t>
            </w:r>
            <w:r w:rsidRPr="00F974C5">
              <w:rPr>
                <w:rFonts w:hint="eastAsia"/>
                <w:color w:val="auto"/>
              </w:rPr>
              <w:t>全國社區心理衛生中心一覽表</w:t>
            </w:r>
          </w:p>
        </w:tc>
        <w:tc>
          <w:tcPr>
            <w:tcW w:w="2367" w:type="pct"/>
            <w:vAlign w:val="center"/>
          </w:tcPr>
          <w:p w:rsidR="0015003A" w:rsidRPr="00F974C5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F974C5">
              <w:rPr>
                <w:color w:val="auto"/>
              </w:rPr>
              <w:t>https://dep.mohw.gov.tw/DOMHAOH/cp-4558-49529-107.html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4F52AA">
              <w:rPr>
                <w:rFonts w:hint="eastAsia"/>
                <w:color w:val="auto"/>
              </w:rPr>
              <w:t>社團法人台灣自殺防治學會</w:t>
            </w:r>
            <w:r w:rsidRPr="004F52AA">
              <w:rPr>
                <w:rFonts w:hint="eastAsia"/>
                <w:color w:val="auto"/>
              </w:rPr>
              <w:t>-</w:t>
            </w:r>
            <w:r w:rsidRPr="004F52AA">
              <w:rPr>
                <w:rFonts w:hint="eastAsia"/>
                <w:color w:val="auto"/>
              </w:rPr>
              <w:t>全國各縣市心衛資源一覽表</w:t>
            </w:r>
          </w:p>
        </w:tc>
        <w:tc>
          <w:tcPr>
            <w:tcW w:w="2367" w:type="pct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4F52AA">
              <w:rPr>
                <w:rFonts w:hint="eastAsia"/>
                <w:color w:val="auto"/>
              </w:rPr>
              <w:t>https://www.tsos.org.tw/web/page/sos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298" w:type="pct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4F52AA">
              <w:rPr>
                <w:rFonts w:hint="eastAsia"/>
                <w:color w:val="auto"/>
              </w:rPr>
              <w:t>衛生福利部心理暨口腔健康司</w:t>
            </w:r>
            <w:r w:rsidRPr="004F52AA">
              <w:rPr>
                <w:rFonts w:hint="eastAsia"/>
                <w:color w:val="auto"/>
              </w:rPr>
              <w:t>-</w:t>
            </w:r>
            <w:r w:rsidRPr="004F52AA">
              <w:rPr>
                <w:rFonts w:hint="eastAsia"/>
                <w:color w:val="auto"/>
              </w:rPr>
              <w:t>心理健康促進宣導素材</w:t>
            </w:r>
          </w:p>
        </w:tc>
        <w:tc>
          <w:tcPr>
            <w:tcW w:w="2367" w:type="pct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4F52AA">
              <w:rPr>
                <w:color w:val="auto"/>
              </w:rPr>
              <w:t>https://dep.mohw.gov.tw/DOMHAOH/lp-3560-107.html</w:t>
            </w:r>
          </w:p>
        </w:tc>
      </w:tr>
      <w:tr w:rsidR="0015003A" w:rsidRPr="001F08D0" w:rsidTr="00FC02C8">
        <w:trPr>
          <w:trHeight w:val="567"/>
          <w:jc w:val="center"/>
        </w:trPr>
        <w:tc>
          <w:tcPr>
            <w:tcW w:w="335" w:type="pct"/>
            <w:vMerge/>
            <w:shd w:val="clear" w:color="auto" w:fill="D9D9D9" w:themeFill="background1" w:themeFillShade="D9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jc w:val="center"/>
              <w:rPr>
                <w:color w:val="auto"/>
              </w:rPr>
            </w:pPr>
          </w:p>
        </w:tc>
        <w:tc>
          <w:tcPr>
            <w:tcW w:w="2298" w:type="pct"/>
            <w:vAlign w:val="center"/>
          </w:tcPr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  <w:r w:rsidRPr="004F52AA">
              <w:rPr>
                <w:rFonts w:hint="eastAsia"/>
                <w:color w:val="auto"/>
              </w:rPr>
              <w:t>衛生福利部心理暨口腔健康司</w:t>
            </w:r>
            <w:r w:rsidRPr="004F52AA">
              <w:rPr>
                <w:rFonts w:hint="eastAsia"/>
                <w:color w:val="auto"/>
              </w:rPr>
              <w:t>-</w:t>
            </w:r>
            <w:r w:rsidRPr="004F52AA">
              <w:rPr>
                <w:rFonts w:hint="eastAsia"/>
                <w:color w:val="auto"/>
              </w:rPr>
              <w:t>自殺防治宣導素材</w:t>
            </w:r>
          </w:p>
        </w:tc>
        <w:tc>
          <w:tcPr>
            <w:tcW w:w="2367" w:type="pct"/>
            <w:vAlign w:val="center"/>
          </w:tcPr>
          <w:p w:rsidR="0015003A" w:rsidRPr="004F52AA" w:rsidRDefault="0015003A" w:rsidP="00FC02C8">
            <w:r w:rsidRPr="004F52AA">
              <w:t>https://dep.mohw.gov.tw/DOMHAOH/cp-3560-45929-107.html</w:t>
            </w:r>
          </w:p>
          <w:p w:rsidR="0015003A" w:rsidRPr="001F08D0" w:rsidRDefault="0015003A" w:rsidP="00FC02C8">
            <w:pPr>
              <w:pStyle w:val="a7"/>
              <w:spacing w:before="36" w:after="36"/>
              <w:ind w:left="48" w:right="48"/>
              <w:rPr>
                <w:color w:val="auto"/>
              </w:rPr>
            </w:pPr>
          </w:p>
        </w:tc>
      </w:tr>
    </w:tbl>
    <w:p w:rsidR="00AD39C2" w:rsidRPr="0015003A" w:rsidRDefault="0015003A" w:rsidP="0015003A">
      <w:pPr>
        <w:pStyle w:val="a4"/>
        <w:ind w:left="480" w:hanging="480"/>
      </w:pPr>
      <w:r w:rsidRPr="00830B32">
        <w:rPr>
          <w:rFonts w:hint="eastAsia"/>
          <w:color w:val="FF0000"/>
        </w:rPr>
        <w:t>註：得視需求自行增減或調整。</w:t>
      </w:r>
      <w:bookmarkEnd w:id="2"/>
    </w:p>
    <w:sectPr w:rsidR="00AD39C2" w:rsidRPr="001500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00E2"/>
    <w:multiLevelType w:val="multilevel"/>
    <w:tmpl w:val="7A2EBD28"/>
    <w:lvl w:ilvl="0">
      <w:start w:val="1"/>
      <w:numFmt w:val="decimal"/>
      <w:pStyle w:val="1"/>
      <w:lvlText w:val="第%1篇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3A"/>
    <w:rsid w:val="0015003A"/>
    <w:rsid w:val="00A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9E925-B637-4A01-A00F-C3EFDA43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3A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link w:val="10"/>
    <w:qFormat/>
    <w:rsid w:val="0015003A"/>
    <w:pPr>
      <w:numPr>
        <w:numId w:val="1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"/>
    <w:link w:val="20"/>
    <w:qFormat/>
    <w:rsid w:val="0015003A"/>
    <w:pPr>
      <w:keepNext/>
      <w:numPr>
        <w:ilvl w:val="1"/>
        <w:numId w:val="1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"/>
    <w:link w:val="30"/>
    <w:qFormat/>
    <w:rsid w:val="0015003A"/>
    <w:pPr>
      <w:numPr>
        <w:ilvl w:val="2"/>
        <w:numId w:val="1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6">
    <w:name w:val="heading 6"/>
    <w:basedOn w:val="a"/>
    <w:link w:val="60"/>
    <w:qFormat/>
    <w:rsid w:val="0015003A"/>
    <w:pPr>
      <w:numPr>
        <w:ilvl w:val="5"/>
        <w:numId w:val="1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"/>
    <w:link w:val="70"/>
    <w:qFormat/>
    <w:rsid w:val="0015003A"/>
    <w:pPr>
      <w:numPr>
        <w:ilvl w:val="6"/>
        <w:numId w:val="1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link w:val="80"/>
    <w:qFormat/>
    <w:rsid w:val="0015003A"/>
    <w:pPr>
      <w:numPr>
        <w:ilvl w:val="7"/>
        <w:numId w:val="1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link w:val="90"/>
    <w:qFormat/>
    <w:rsid w:val="0015003A"/>
    <w:pPr>
      <w:numPr>
        <w:ilvl w:val="8"/>
        <w:numId w:val="1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003A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15003A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15003A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60">
    <w:name w:val="標題 6 字元"/>
    <w:basedOn w:val="a0"/>
    <w:link w:val="6"/>
    <w:rsid w:val="0015003A"/>
    <w:rPr>
      <w:rFonts w:ascii="Times New Roman" w:eastAsia="標楷體" w:hAnsi="Times New Roman" w:cs="Times New Roman"/>
      <w:bCs/>
      <w:szCs w:val="36"/>
    </w:rPr>
  </w:style>
  <w:style w:type="character" w:customStyle="1" w:styleId="70">
    <w:name w:val="標題 7 字元"/>
    <w:basedOn w:val="a0"/>
    <w:link w:val="7"/>
    <w:rsid w:val="0015003A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link w:val="8"/>
    <w:rsid w:val="0015003A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link w:val="9"/>
    <w:rsid w:val="0015003A"/>
    <w:rPr>
      <w:rFonts w:ascii="Times New Roman" w:eastAsia="標楷體" w:hAnsi="Times New Roman" w:cs="Times New Roman"/>
      <w:szCs w:val="36"/>
    </w:rPr>
  </w:style>
  <w:style w:type="table" w:styleId="a3">
    <w:name w:val="Table Grid"/>
    <w:basedOn w:val="a1"/>
    <w:rsid w:val="0015003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annotation text"/>
    <w:basedOn w:val="a"/>
    <w:link w:val="a5"/>
    <w:rsid w:val="0015003A"/>
    <w:pPr>
      <w:ind w:left="200" w:hangingChars="200" w:hanging="200"/>
      <w:jc w:val="both"/>
    </w:pPr>
  </w:style>
  <w:style w:type="character" w:customStyle="1" w:styleId="a5">
    <w:name w:val="註解文字 字元"/>
    <w:basedOn w:val="a0"/>
    <w:link w:val="a4"/>
    <w:rsid w:val="0015003A"/>
    <w:rPr>
      <w:rFonts w:ascii="Times New Roman" w:eastAsia="標楷體" w:hAnsi="Times New Roman" w:cs="Times New Roman"/>
      <w:szCs w:val="24"/>
    </w:rPr>
  </w:style>
  <w:style w:type="paragraph" w:customStyle="1" w:styleId="a6">
    <w:name w:val="表名稱"/>
    <w:basedOn w:val="a"/>
    <w:rsid w:val="0015003A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7">
    <w:name w:val="表格內文字"/>
    <w:basedOn w:val="a"/>
    <w:qFormat/>
    <w:rsid w:val="0015003A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2021-02-04T03:34:00Z</dcterms:created>
  <dcterms:modified xsi:type="dcterms:W3CDTF">2021-02-04T03:34:00Z</dcterms:modified>
</cp:coreProperties>
</file>