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23873" w14:textId="7D4BF64B" w:rsidR="00592B0C" w:rsidRDefault="00641B31" w:rsidP="005A0FB2">
      <w:pPr>
        <w:pStyle w:val="Standard"/>
        <w:spacing w:line="300" w:lineRule="auto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宜蘭縣11</w:t>
      </w:r>
      <w:r w:rsidR="00F22D1E">
        <w:rPr>
          <w:rFonts w:ascii="標楷體" w:eastAsia="標楷體" w:hAnsi="標楷體" w:hint="eastAsia"/>
          <w:b/>
          <w:bCs/>
          <w:sz w:val="32"/>
          <w:szCs w:val="32"/>
        </w:rPr>
        <w:t>3</w:t>
      </w:r>
      <w:r>
        <w:rPr>
          <w:rFonts w:ascii="標楷體" w:eastAsia="標楷體" w:hAnsi="標楷體"/>
          <w:b/>
          <w:bCs/>
          <w:sz w:val="32"/>
          <w:szCs w:val="32"/>
        </w:rPr>
        <w:t>學年度國民中小學防災教育工作檢核實施計畫</w:t>
      </w:r>
    </w:p>
    <w:p w14:paraId="0C3C848C" w14:textId="77777777" w:rsidR="00592B0C" w:rsidRDefault="00641B31">
      <w:pPr>
        <w:pStyle w:val="Standard"/>
        <w:spacing w:line="360" w:lineRule="auto"/>
      </w:pPr>
      <w:r>
        <w:rPr>
          <w:rFonts w:ascii="標楷體" w:eastAsia="標楷體" w:hAnsi="標楷體"/>
          <w:b/>
        </w:rPr>
        <w:t>一、依據：</w:t>
      </w:r>
    </w:p>
    <w:p w14:paraId="08B5B080" w14:textId="08931B41" w:rsidR="00592B0C" w:rsidRPr="00F22D1E" w:rsidRDefault="00641B31">
      <w:pPr>
        <w:pStyle w:val="Standard"/>
        <w:ind w:left="2100" w:hanging="1620"/>
      </w:pPr>
      <w:r w:rsidRPr="00F22D1E">
        <w:rPr>
          <w:rFonts w:ascii="標楷體" w:eastAsia="標楷體" w:hAnsi="標楷體"/>
        </w:rPr>
        <w:t>（一）宜蘭縣</w:t>
      </w:r>
      <w:r w:rsidR="00E109E5" w:rsidRPr="00F22D1E">
        <w:rPr>
          <w:rFonts w:ascii="標楷體" w:eastAsia="標楷體" w:hAnsi="標楷體"/>
        </w:rPr>
        <w:t>11</w:t>
      </w:r>
      <w:r w:rsidR="00F22D1E" w:rsidRPr="00F22D1E">
        <w:rPr>
          <w:rFonts w:ascii="標楷體" w:eastAsia="標楷體" w:hAnsi="標楷體" w:hint="eastAsia"/>
        </w:rPr>
        <w:t>4</w:t>
      </w:r>
      <w:r w:rsidRPr="00F22D1E">
        <w:rPr>
          <w:rFonts w:ascii="標楷體" w:eastAsia="標楷體" w:hAnsi="標楷體"/>
        </w:rPr>
        <w:t>年度防災教育輔導團推展計畫。</w:t>
      </w:r>
    </w:p>
    <w:p w14:paraId="3D40D679" w14:textId="4155B092" w:rsidR="00592B0C" w:rsidRPr="00F22D1E" w:rsidRDefault="00641B31">
      <w:pPr>
        <w:pStyle w:val="Standard"/>
        <w:ind w:left="1133" w:hanging="653"/>
      </w:pPr>
      <w:r w:rsidRPr="00F22D1E">
        <w:rPr>
          <w:rFonts w:ascii="標楷體" w:eastAsia="標楷體" w:hAnsi="標楷體"/>
          <w:bCs/>
        </w:rPr>
        <w:t>（二</w:t>
      </w:r>
      <w:r w:rsidRPr="00F22D1E">
        <w:rPr>
          <w:rFonts w:ascii="標楷體" w:eastAsia="標楷體" w:hAnsi="標楷體"/>
        </w:rPr>
        <w:t>）</w:t>
      </w:r>
      <w:r w:rsidR="00E109E5" w:rsidRPr="00F22D1E">
        <w:rPr>
          <w:rFonts w:ascii="標楷體" w:eastAsia="標楷體" w:hAnsi="標楷體"/>
        </w:rPr>
        <w:t>11</w:t>
      </w:r>
      <w:r w:rsidR="00F22D1E" w:rsidRPr="00F22D1E">
        <w:rPr>
          <w:rFonts w:ascii="標楷體" w:eastAsia="標楷體" w:hAnsi="標楷體" w:hint="eastAsia"/>
        </w:rPr>
        <w:t>4</w:t>
      </w:r>
      <w:r w:rsidRPr="00F22D1E">
        <w:rPr>
          <w:rFonts w:ascii="標楷體" w:eastAsia="標楷體" w:hAnsi="標楷體"/>
        </w:rPr>
        <w:t>年度宜蘭縣防災教育推動暨深耕計畫～子計畫（四）－防災工作成果審查輔導工作計畫。</w:t>
      </w:r>
    </w:p>
    <w:p w14:paraId="7B70ADBB" w14:textId="77777777" w:rsidR="00592B0C" w:rsidRDefault="00641B31">
      <w:pPr>
        <w:pStyle w:val="Standard"/>
        <w:spacing w:line="520" w:lineRule="exact"/>
      </w:pPr>
      <w:r>
        <w:rPr>
          <w:rFonts w:ascii="標楷體" w:eastAsia="標楷體" w:hAnsi="標楷體"/>
          <w:b/>
        </w:rPr>
        <w:t>二、目的：</w:t>
      </w:r>
    </w:p>
    <w:p w14:paraId="2CC5CD9B" w14:textId="77777777" w:rsidR="00592B0C" w:rsidRDefault="00641B31">
      <w:pPr>
        <w:pStyle w:val="Standard"/>
        <w:ind w:left="1008" w:hanging="528"/>
      </w:pPr>
      <w:r>
        <w:rPr>
          <w:rFonts w:ascii="標楷體" w:eastAsia="標楷體" w:hAnsi="標楷體"/>
        </w:rPr>
        <w:t>(一)落實防災教育之推動，以邁向「減少災害、降低傷害」之目標。</w:t>
      </w:r>
    </w:p>
    <w:p w14:paraId="3B6D71B9" w14:textId="77777777" w:rsidR="00592B0C" w:rsidRDefault="00641B31">
      <w:pPr>
        <w:pStyle w:val="Standard"/>
        <w:ind w:left="994" w:hanging="514"/>
      </w:pPr>
      <w:r>
        <w:rPr>
          <w:rFonts w:ascii="標楷體" w:eastAsia="標楷體" w:hAnsi="標楷體"/>
        </w:rPr>
        <w:t>(二)提升學校老師設計發展適用於該地特色或議題之防災教材、課程與計畫。</w:t>
      </w:r>
    </w:p>
    <w:p w14:paraId="70B0ABCF" w14:textId="77777777" w:rsidR="00592B0C" w:rsidRDefault="00641B31">
      <w:pPr>
        <w:pStyle w:val="Standard"/>
        <w:ind w:left="991" w:hanging="511"/>
      </w:pPr>
      <w:r>
        <w:rPr>
          <w:rFonts w:ascii="標楷體" w:eastAsia="標楷體" w:hAnsi="標楷體"/>
        </w:rPr>
        <w:t>(三)了解學生基礎防災素養現況，並據以強化相關防災知能。</w:t>
      </w:r>
    </w:p>
    <w:p w14:paraId="44BC09BA" w14:textId="77777777" w:rsidR="00592B0C" w:rsidRDefault="00641B31">
      <w:pPr>
        <w:pStyle w:val="Standard"/>
        <w:spacing w:line="520" w:lineRule="exact"/>
      </w:pPr>
      <w:r>
        <w:rPr>
          <w:rFonts w:ascii="標楷體" w:eastAsia="標楷體" w:hAnsi="標楷體"/>
          <w:b/>
        </w:rPr>
        <w:t>三、辦理單位：</w:t>
      </w:r>
    </w:p>
    <w:p w14:paraId="7CCE0334" w14:textId="77777777" w:rsidR="00592B0C" w:rsidRDefault="00641B31">
      <w:pPr>
        <w:pStyle w:val="Standard"/>
        <w:ind w:left="994" w:hanging="514"/>
      </w:pPr>
      <w:r>
        <w:rPr>
          <w:rFonts w:ascii="標楷體" w:eastAsia="標楷體" w:hAnsi="標楷體"/>
        </w:rPr>
        <w:t>(一)指導單位：教育部</w:t>
      </w:r>
    </w:p>
    <w:p w14:paraId="065DCB8B" w14:textId="77777777" w:rsidR="00592B0C" w:rsidRDefault="00641B31">
      <w:pPr>
        <w:pStyle w:val="Standard"/>
        <w:ind w:left="994" w:hanging="514"/>
      </w:pPr>
      <w:r>
        <w:rPr>
          <w:rFonts w:ascii="標楷體" w:eastAsia="標楷體" w:hAnsi="標楷體"/>
        </w:rPr>
        <w:t>(二)主辦單位：宜蘭縣政府、宜蘭縣防災教育輔導團</w:t>
      </w:r>
    </w:p>
    <w:p w14:paraId="57564B77" w14:textId="3544CC36" w:rsidR="00592B0C" w:rsidRDefault="00641B31">
      <w:pPr>
        <w:pStyle w:val="Standard"/>
        <w:ind w:left="994" w:hanging="514"/>
      </w:pPr>
      <w:r>
        <w:rPr>
          <w:rFonts w:ascii="標楷體" w:eastAsia="標楷體" w:hAnsi="標楷體"/>
        </w:rPr>
        <w:t>(三)承辦單位：宜蘭縣</w:t>
      </w:r>
      <w:r w:rsidR="00F22D1E">
        <w:rPr>
          <w:rFonts w:ascii="標楷體" w:eastAsia="標楷體" w:hAnsi="標楷體" w:hint="eastAsia"/>
        </w:rPr>
        <w:t>蘇澳</w:t>
      </w:r>
      <w:r>
        <w:rPr>
          <w:rFonts w:ascii="標楷體" w:eastAsia="標楷體" w:hAnsi="標楷體"/>
        </w:rPr>
        <w:t>鎮</w:t>
      </w:r>
      <w:r w:rsidR="00F22D1E">
        <w:rPr>
          <w:rFonts w:ascii="標楷體" w:eastAsia="標楷體" w:hAnsi="標楷體" w:hint="eastAsia"/>
        </w:rPr>
        <w:t>馬賽</w:t>
      </w:r>
      <w:r>
        <w:rPr>
          <w:rFonts w:ascii="標楷體" w:eastAsia="標楷體" w:hAnsi="標楷體"/>
        </w:rPr>
        <w:t>國民小學</w:t>
      </w:r>
    </w:p>
    <w:p w14:paraId="249A085F" w14:textId="77777777" w:rsidR="00592B0C" w:rsidRDefault="00641B31">
      <w:pPr>
        <w:pStyle w:val="Standard"/>
        <w:spacing w:line="520" w:lineRule="exact"/>
      </w:pPr>
      <w:r>
        <w:rPr>
          <w:rFonts w:ascii="標楷體" w:eastAsia="標楷體" w:hAnsi="標楷體"/>
          <w:b/>
        </w:rPr>
        <w:t>四、檢核項目：</w:t>
      </w:r>
    </w:p>
    <w:p w14:paraId="443FECD1" w14:textId="77777777" w:rsidR="00592B0C" w:rsidRDefault="00641B31">
      <w:pPr>
        <w:pStyle w:val="Standard"/>
        <w:ind w:left="991" w:hanging="511"/>
      </w:pPr>
      <w:r>
        <w:rPr>
          <w:rFonts w:ascii="標楷體" w:eastAsia="標楷體" w:hAnsi="標楷體"/>
        </w:rPr>
        <w:t>（一）災害防救計畫擬定</w:t>
      </w:r>
    </w:p>
    <w:p w14:paraId="636CF2A1" w14:textId="77777777" w:rsidR="00592B0C" w:rsidRDefault="00641B31">
      <w:pPr>
        <w:pStyle w:val="Standard"/>
        <w:ind w:left="991" w:hanging="511"/>
      </w:pPr>
      <w:r>
        <w:rPr>
          <w:rFonts w:ascii="標楷體" w:eastAsia="標楷體" w:hAnsi="標楷體"/>
        </w:rPr>
        <w:t>（二）防災演練實務推動</w:t>
      </w:r>
    </w:p>
    <w:p w14:paraId="65A4E91F" w14:textId="77777777" w:rsidR="00592B0C" w:rsidRDefault="00641B31">
      <w:pPr>
        <w:pStyle w:val="Standard"/>
        <w:ind w:left="991" w:hanging="511"/>
      </w:pPr>
      <w:r>
        <w:rPr>
          <w:rFonts w:ascii="標楷體" w:eastAsia="標楷體" w:hAnsi="標楷體"/>
        </w:rPr>
        <w:t>（三）防災教育教學與宣導</w:t>
      </w:r>
    </w:p>
    <w:p w14:paraId="029033EA" w14:textId="77777777" w:rsidR="00592B0C" w:rsidRDefault="00641B31">
      <w:pPr>
        <w:pStyle w:val="Standard"/>
        <w:ind w:left="991" w:hanging="511"/>
      </w:pPr>
      <w:r>
        <w:rPr>
          <w:rFonts w:ascii="標楷體" w:eastAsia="標楷體" w:hAnsi="標楷體"/>
        </w:rPr>
        <w:t>（四）防災素養檢測</w:t>
      </w:r>
    </w:p>
    <w:p w14:paraId="71244FD4" w14:textId="77777777" w:rsidR="00592B0C" w:rsidRDefault="00641B31">
      <w:pPr>
        <w:pStyle w:val="Standard"/>
        <w:ind w:left="991" w:hanging="511"/>
      </w:pPr>
      <w:r>
        <w:rPr>
          <w:rFonts w:ascii="標楷體" w:eastAsia="標楷體" w:hAnsi="標楷體"/>
        </w:rPr>
        <w:t>（五）校安通報點閱情形</w:t>
      </w:r>
    </w:p>
    <w:p w14:paraId="19175E39" w14:textId="77777777" w:rsidR="00592B0C" w:rsidRDefault="00641B31">
      <w:pPr>
        <w:pStyle w:val="Standard"/>
        <w:ind w:left="991" w:hanging="511"/>
      </w:pPr>
      <w:r>
        <w:rPr>
          <w:rFonts w:ascii="標楷體" w:eastAsia="標楷體" w:hAnsi="標楷體"/>
        </w:rPr>
        <w:t>（六）其他項（防災教育創新作為及協辦防災教育活動）</w:t>
      </w:r>
    </w:p>
    <w:p w14:paraId="308671F9" w14:textId="5BF297C6" w:rsidR="00592B0C" w:rsidRPr="00F22D1E" w:rsidRDefault="00641B31">
      <w:pPr>
        <w:pStyle w:val="Standard"/>
        <w:spacing w:line="520" w:lineRule="exact"/>
      </w:pPr>
      <w:r>
        <w:rPr>
          <w:rFonts w:ascii="標楷體" w:eastAsia="標楷體" w:hAnsi="標楷體"/>
          <w:b/>
        </w:rPr>
        <w:t>五、辦理期程：</w:t>
      </w:r>
      <w:r w:rsidRPr="00F22D1E">
        <w:rPr>
          <w:rFonts w:ascii="標楷體" w:eastAsia="標楷體" w:hAnsi="標楷體"/>
        </w:rPr>
        <w:t>11</w:t>
      </w:r>
      <w:r w:rsidR="00F22D1E" w:rsidRPr="00F22D1E">
        <w:rPr>
          <w:rFonts w:ascii="標楷體" w:eastAsia="標楷體" w:hAnsi="標楷體"/>
        </w:rPr>
        <w:t>4</w:t>
      </w:r>
      <w:r w:rsidRPr="00F22D1E">
        <w:rPr>
          <w:rFonts w:ascii="標楷體" w:eastAsia="標楷體" w:hAnsi="標楷體"/>
        </w:rPr>
        <w:t>年5月至6月</w:t>
      </w:r>
    </w:p>
    <w:p w14:paraId="30CF18F4" w14:textId="77777777" w:rsidR="00592B0C" w:rsidRDefault="00641B31">
      <w:pPr>
        <w:pStyle w:val="Standard"/>
        <w:spacing w:line="520" w:lineRule="exact"/>
      </w:pPr>
      <w:r>
        <w:rPr>
          <w:rFonts w:ascii="標楷體" w:eastAsia="標楷體" w:hAnsi="標楷體"/>
          <w:b/>
        </w:rPr>
        <w:t>六、實施方式：採兩階段評定</w:t>
      </w:r>
    </w:p>
    <w:p w14:paraId="13FD04A9" w14:textId="77777777" w:rsidR="00592B0C" w:rsidRDefault="00641B31">
      <w:pPr>
        <w:pStyle w:val="Standard"/>
        <w:ind w:left="991" w:hanging="511"/>
      </w:pPr>
      <w:r>
        <w:rPr>
          <w:rFonts w:ascii="標楷體" w:eastAsia="標楷體" w:hAnsi="標楷體"/>
        </w:rPr>
        <w:t>（一）檢核時程：</w:t>
      </w:r>
    </w:p>
    <w:p w14:paraId="6CA88DD3" w14:textId="6FA3EA38" w:rsidR="00592B0C" w:rsidRPr="00F22D1E" w:rsidRDefault="00F22D1E">
      <w:pPr>
        <w:pStyle w:val="Standard"/>
        <w:numPr>
          <w:ilvl w:val="0"/>
          <w:numId w:val="19"/>
        </w:numPr>
        <w:tabs>
          <w:tab w:val="left" w:pos="2836"/>
        </w:tabs>
        <w:ind w:left="1560" w:hanging="511"/>
      </w:pPr>
      <w:r w:rsidRPr="00F22D1E">
        <w:rPr>
          <w:rFonts w:ascii="標楷體" w:eastAsia="標楷體" w:hAnsi="標楷體" w:hint="eastAsia"/>
        </w:rPr>
        <w:t>成果</w:t>
      </w:r>
      <w:r w:rsidR="00641B31" w:rsidRPr="00F22D1E">
        <w:rPr>
          <w:rFonts w:ascii="標楷體" w:eastAsia="標楷體" w:hAnsi="標楷體"/>
        </w:rPr>
        <w:t>資料上傳截止日期：</w:t>
      </w:r>
      <w:r w:rsidR="003266F9" w:rsidRPr="00F22D1E">
        <w:rPr>
          <w:rFonts w:ascii="標楷體" w:eastAsia="標楷體" w:hAnsi="標楷體"/>
        </w:rPr>
        <w:t>11</w:t>
      </w:r>
      <w:r w:rsidRPr="00F22D1E">
        <w:rPr>
          <w:rFonts w:ascii="標楷體" w:eastAsia="標楷體" w:hAnsi="標楷體"/>
        </w:rPr>
        <w:t>4</w:t>
      </w:r>
      <w:r w:rsidR="00641B31" w:rsidRPr="00F22D1E">
        <w:rPr>
          <w:rFonts w:ascii="標楷體" w:eastAsia="標楷體" w:hAnsi="標楷體"/>
        </w:rPr>
        <w:t>年5月</w:t>
      </w:r>
      <w:r w:rsidR="0087490E" w:rsidRPr="00F22D1E">
        <w:rPr>
          <w:rFonts w:ascii="標楷體" w:eastAsia="標楷體" w:hAnsi="標楷體"/>
        </w:rPr>
        <w:t>1</w:t>
      </w:r>
      <w:r w:rsidRPr="00F22D1E">
        <w:rPr>
          <w:rFonts w:ascii="標楷體" w:eastAsia="標楷體" w:hAnsi="標楷體"/>
        </w:rPr>
        <w:t>6</w:t>
      </w:r>
      <w:r w:rsidR="00641B31" w:rsidRPr="00F22D1E">
        <w:rPr>
          <w:rFonts w:ascii="標楷體" w:eastAsia="標楷體" w:hAnsi="標楷體"/>
        </w:rPr>
        <w:t>日（五）。</w:t>
      </w:r>
    </w:p>
    <w:p w14:paraId="1955CDF8" w14:textId="6A135946" w:rsidR="00592B0C" w:rsidRPr="00F22D1E" w:rsidRDefault="00F22D1E">
      <w:pPr>
        <w:pStyle w:val="Standard"/>
        <w:numPr>
          <w:ilvl w:val="0"/>
          <w:numId w:val="1"/>
        </w:numPr>
        <w:tabs>
          <w:tab w:val="left" w:pos="2836"/>
        </w:tabs>
        <w:ind w:left="1560" w:hanging="511"/>
      </w:pPr>
      <w:r>
        <w:rPr>
          <w:rFonts w:ascii="標楷體" w:eastAsia="標楷體" w:hAnsi="標楷體" w:hint="eastAsia"/>
        </w:rPr>
        <w:t>線上</w:t>
      </w:r>
      <w:r w:rsidR="00641B31" w:rsidRPr="00F22D1E">
        <w:rPr>
          <w:rFonts w:ascii="標楷體" w:eastAsia="標楷體" w:hAnsi="標楷體"/>
        </w:rPr>
        <w:t>初評：</w:t>
      </w:r>
      <w:r w:rsidR="003266F9" w:rsidRPr="00F22D1E">
        <w:rPr>
          <w:rFonts w:ascii="標楷體" w:eastAsia="標楷體" w:hAnsi="標楷體"/>
        </w:rPr>
        <w:t>11</w:t>
      </w:r>
      <w:r w:rsidRPr="00F22D1E">
        <w:rPr>
          <w:rFonts w:ascii="標楷體" w:eastAsia="標楷體" w:hAnsi="標楷體"/>
        </w:rPr>
        <w:t>4</w:t>
      </w:r>
      <w:r w:rsidR="00641B31" w:rsidRPr="00F22D1E">
        <w:rPr>
          <w:rFonts w:ascii="標楷體" w:eastAsia="標楷體" w:hAnsi="標楷體"/>
        </w:rPr>
        <w:t>年5月</w:t>
      </w:r>
      <w:r w:rsidRPr="00F22D1E">
        <w:rPr>
          <w:rFonts w:ascii="標楷體" w:eastAsia="標楷體" w:hAnsi="標楷體"/>
        </w:rPr>
        <w:t>19</w:t>
      </w:r>
      <w:r w:rsidR="00641B31" w:rsidRPr="00F22D1E">
        <w:rPr>
          <w:rFonts w:ascii="標楷體" w:eastAsia="標楷體" w:hAnsi="標楷體"/>
        </w:rPr>
        <w:t>日（一）起至5月</w:t>
      </w:r>
      <w:r w:rsidR="0087490E" w:rsidRPr="00F22D1E">
        <w:rPr>
          <w:rFonts w:ascii="標楷體" w:eastAsia="標楷體" w:hAnsi="標楷體"/>
        </w:rPr>
        <w:t>2</w:t>
      </w:r>
      <w:r w:rsidRPr="00F22D1E">
        <w:rPr>
          <w:rFonts w:ascii="標楷體" w:eastAsia="標楷體" w:hAnsi="標楷體"/>
        </w:rPr>
        <w:t>3</w:t>
      </w:r>
      <w:r w:rsidR="00641B31" w:rsidRPr="00F22D1E">
        <w:rPr>
          <w:rFonts w:ascii="標楷體" w:eastAsia="標楷體" w:hAnsi="標楷體"/>
        </w:rPr>
        <w:t>日（五）止。</w:t>
      </w:r>
    </w:p>
    <w:p w14:paraId="0BCB4F61" w14:textId="64898BE8" w:rsidR="00592B0C" w:rsidRPr="00F22D1E" w:rsidRDefault="00F22D1E">
      <w:pPr>
        <w:pStyle w:val="Standard"/>
        <w:numPr>
          <w:ilvl w:val="0"/>
          <w:numId w:val="1"/>
        </w:numPr>
        <w:tabs>
          <w:tab w:val="left" w:pos="2836"/>
        </w:tabs>
        <w:ind w:left="1560" w:hanging="511"/>
      </w:pPr>
      <w:r>
        <w:rPr>
          <w:rFonts w:ascii="標楷體" w:eastAsia="標楷體" w:hAnsi="標楷體" w:hint="eastAsia"/>
        </w:rPr>
        <w:t>實體</w:t>
      </w:r>
      <w:r w:rsidR="00641B31" w:rsidRPr="00F22D1E">
        <w:rPr>
          <w:rFonts w:ascii="標楷體" w:eastAsia="標楷體" w:hAnsi="標楷體"/>
        </w:rPr>
        <w:t>複評：11</w:t>
      </w:r>
      <w:r w:rsidRPr="00F22D1E">
        <w:rPr>
          <w:rFonts w:ascii="標楷體" w:eastAsia="標楷體" w:hAnsi="標楷體"/>
        </w:rPr>
        <w:t>4</w:t>
      </w:r>
      <w:r w:rsidR="00641B31" w:rsidRPr="00F22D1E">
        <w:rPr>
          <w:rFonts w:ascii="標楷體" w:eastAsia="標楷體" w:hAnsi="標楷體"/>
        </w:rPr>
        <w:t>年6月</w:t>
      </w:r>
      <w:r>
        <w:rPr>
          <w:rFonts w:ascii="標楷體" w:eastAsia="標楷體" w:hAnsi="標楷體" w:hint="eastAsia"/>
        </w:rPr>
        <w:t>0</w:t>
      </w:r>
      <w:r w:rsidRPr="00F22D1E">
        <w:rPr>
          <w:rFonts w:ascii="標楷體" w:eastAsia="標楷體" w:hAnsi="標楷體"/>
        </w:rPr>
        <w:t>9</w:t>
      </w:r>
      <w:r w:rsidR="00641B31" w:rsidRPr="00F22D1E">
        <w:rPr>
          <w:rFonts w:ascii="標楷體" w:eastAsia="標楷體" w:hAnsi="標楷體"/>
        </w:rPr>
        <w:t>日（一）起至6月</w:t>
      </w:r>
      <w:r w:rsidRPr="00F22D1E">
        <w:rPr>
          <w:rFonts w:ascii="標楷體" w:eastAsia="標楷體" w:hAnsi="標楷體"/>
        </w:rPr>
        <w:t>13</w:t>
      </w:r>
      <w:r w:rsidR="00641B31" w:rsidRPr="00F22D1E">
        <w:rPr>
          <w:rFonts w:ascii="標楷體" w:eastAsia="標楷體" w:hAnsi="標楷體"/>
        </w:rPr>
        <w:t>日（五）止。</w:t>
      </w:r>
    </w:p>
    <w:p w14:paraId="11B0FD21" w14:textId="77777777" w:rsidR="00592B0C" w:rsidRDefault="00641B31">
      <w:pPr>
        <w:pStyle w:val="Standard"/>
        <w:ind w:left="2400" w:hanging="1920"/>
      </w:pPr>
      <w:r>
        <w:rPr>
          <w:rFonts w:ascii="標楷體" w:eastAsia="標楷體" w:hAnsi="標楷體"/>
        </w:rPr>
        <w:t>（二）評核委員：由防災輔導團召集人、專家學者、實務諮詢校長及輔導團各組組長、副組長組成。</w:t>
      </w:r>
    </w:p>
    <w:p w14:paraId="4DEB9A01" w14:textId="77777777" w:rsidR="00592B0C" w:rsidRDefault="00641B31">
      <w:pPr>
        <w:pStyle w:val="Standard"/>
        <w:ind w:left="991" w:hanging="511"/>
      </w:pPr>
      <w:r>
        <w:rPr>
          <w:rFonts w:ascii="標楷體" w:eastAsia="標楷體" w:hAnsi="標楷體"/>
        </w:rPr>
        <w:t>（三）檢核對象：全縣各國民中小學（含縣屬高中）。</w:t>
      </w:r>
    </w:p>
    <w:p w14:paraId="627FE8FC" w14:textId="77777777" w:rsidR="00592B0C" w:rsidRDefault="00641B31">
      <w:pPr>
        <w:pStyle w:val="Standard"/>
        <w:ind w:left="991" w:hanging="511"/>
      </w:pPr>
      <w:r>
        <w:rPr>
          <w:rFonts w:ascii="標楷體" w:eastAsia="標楷體" w:hAnsi="標楷體"/>
        </w:rPr>
        <w:t>（四）組別：國中一組，國小二組（溪北、溪南）。</w:t>
      </w:r>
    </w:p>
    <w:p w14:paraId="6019F678" w14:textId="77777777" w:rsidR="00592B0C" w:rsidRDefault="00641B31">
      <w:pPr>
        <w:pStyle w:val="Standard"/>
        <w:ind w:left="991" w:hanging="511"/>
      </w:pPr>
      <w:r>
        <w:rPr>
          <w:rFonts w:ascii="標楷體" w:eastAsia="標楷體" w:hAnsi="標楷體"/>
        </w:rPr>
        <w:t>（五）實施方式：</w:t>
      </w:r>
    </w:p>
    <w:p w14:paraId="5F113B26" w14:textId="3F85BEE2" w:rsidR="00592B0C" w:rsidRDefault="00641B31">
      <w:pPr>
        <w:pStyle w:val="Standard"/>
        <w:ind w:left="1985" w:hanging="905"/>
      </w:pPr>
      <w:r>
        <w:rPr>
          <w:rFonts w:ascii="標楷體" w:eastAsia="標楷體" w:hAnsi="標楷體"/>
        </w:rPr>
        <w:t>1.初評（全面採線上檢核）：各校依據檢核指標（請參閱附件），將佐證資料上傳於指定位置（</w:t>
      </w:r>
      <w:r w:rsidRPr="00F22D1E">
        <w:rPr>
          <w:rFonts w:ascii="標楷體" w:eastAsia="標楷體" w:hAnsi="標楷體"/>
          <w:b/>
        </w:rPr>
        <w:t>防災教育網/11</w:t>
      </w:r>
      <w:r w:rsidR="00F22D1E" w:rsidRPr="00F22D1E">
        <w:rPr>
          <w:rFonts w:ascii="標楷體" w:eastAsia="標楷體" w:hAnsi="標楷體"/>
          <w:b/>
        </w:rPr>
        <w:t>3</w:t>
      </w:r>
      <w:r w:rsidRPr="00F22D1E">
        <w:rPr>
          <w:rFonts w:ascii="標楷體" w:eastAsia="標楷體" w:hAnsi="標楷體"/>
          <w:b/>
        </w:rPr>
        <w:t>學年度防災資料</w:t>
      </w:r>
      <w:r>
        <w:rPr>
          <w:rFonts w:ascii="標楷體" w:eastAsia="標楷體" w:hAnsi="標楷體"/>
        </w:rPr>
        <w:t>，網址https://fun.ilc.edu.tw/de/），評核委員依據線上資料進行初評，並依各校成果各組擇優選取六名進行獎勵。</w:t>
      </w:r>
    </w:p>
    <w:p w14:paraId="33170DAD" w14:textId="77777777" w:rsidR="00592B0C" w:rsidRDefault="00641B31">
      <w:pPr>
        <w:pStyle w:val="Standard"/>
        <w:ind w:left="1983" w:hanging="850"/>
      </w:pPr>
      <w:r>
        <w:rPr>
          <w:rFonts w:ascii="標楷體" w:eastAsia="標楷體" w:hAnsi="標楷體"/>
        </w:rPr>
        <w:t>2.複評：從初評學校中，原則擇執行狀況相對不佳或評核分數低於50分之學校辦理集中輔導研討。【複評流程：學校簡報→輔導座</w:t>
      </w:r>
      <w:r>
        <w:rPr>
          <w:rFonts w:ascii="標楷體" w:eastAsia="標楷體" w:hAnsi="標楷體"/>
        </w:rPr>
        <w:lastRenderedPageBreak/>
        <w:t>談。】</w:t>
      </w:r>
    </w:p>
    <w:p w14:paraId="16747CC4" w14:textId="77777777" w:rsidR="00592B0C" w:rsidRDefault="00641B31">
      <w:pPr>
        <w:pStyle w:val="Standard"/>
        <w:ind w:left="991" w:hanging="511"/>
      </w:pPr>
      <w:r>
        <w:rPr>
          <w:rFonts w:ascii="標楷體" w:eastAsia="標楷體" w:hAnsi="標楷體"/>
        </w:rPr>
        <w:t>（六）檢核指標：詳如附件。</w:t>
      </w:r>
    </w:p>
    <w:p w14:paraId="0DE339A8" w14:textId="77777777" w:rsidR="00592B0C" w:rsidRDefault="00641B31">
      <w:pPr>
        <w:pStyle w:val="Standard"/>
        <w:spacing w:line="520" w:lineRule="exact"/>
      </w:pPr>
      <w:r>
        <w:rPr>
          <w:rFonts w:ascii="標楷體" w:eastAsia="標楷體" w:hAnsi="標楷體"/>
          <w:b/>
        </w:rPr>
        <w:t>七、獎勵與輔導：</w:t>
      </w:r>
    </w:p>
    <w:p w14:paraId="61279C53" w14:textId="77777777" w:rsidR="00592B0C" w:rsidRDefault="00641B31">
      <w:pPr>
        <w:pStyle w:val="Standard"/>
        <w:ind w:left="1200" w:hanging="720"/>
      </w:pPr>
      <w:r>
        <w:rPr>
          <w:rFonts w:ascii="標楷體" w:eastAsia="標楷體" w:hAnsi="標楷體"/>
        </w:rPr>
        <w:t>（一）評核成績分三組（國中組、國小第一組、國小第二組），各組依總成績排序取前六名辦理敘獎，額度如下：</w:t>
      </w:r>
    </w:p>
    <w:tbl>
      <w:tblPr>
        <w:tblW w:w="7096" w:type="dxa"/>
        <w:tblInd w:w="1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2"/>
        <w:gridCol w:w="1537"/>
        <w:gridCol w:w="2336"/>
        <w:gridCol w:w="1541"/>
      </w:tblGrid>
      <w:tr w:rsidR="00592B0C" w14:paraId="3D829ED8" w14:textId="77777777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0221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8DFF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總成績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3998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獎勵額度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3A68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592B0C" w14:paraId="441A9D03" w14:textId="77777777">
        <w:trPr>
          <w:trHeight w:val="447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8FFF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國中組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50712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前三名</w:t>
            </w:r>
          </w:p>
          <w:p w14:paraId="4F4D2AC9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為績優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346A" w14:textId="77777777" w:rsidR="00592B0C" w:rsidRDefault="00641B31">
            <w:pPr>
              <w:pStyle w:val="Standard"/>
            </w:pPr>
            <w:r>
              <w:rPr>
                <w:rFonts w:ascii="標楷體" w:eastAsia="標楷體" w:hAnsi="標楷體"/>
              </w:rPr>
              <w:t>主辦人員一人記嘉獎2次，校長及協辦人員一人各記嘉獎1次。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A6B7" w14:textId="77777777" w:rsidR="00592B0C" w:rsidRDefault="00641B31">
            <w:pPr>
              <w:pStyle w:val="Standard"/>
            </w:pPr>
            <w:r>
              <w:rPr>
                <w:rFonts w:ascii="標楷體" w:eastAsia="標楷體" w:hAnsi="標楷體"/>
              </w:rPr>
              <w:t>校長部分由教育處簽會縣府人事處辦理敘獎。</w:t>
            </w:r>
          </w:p>
        </w:tc>
      </w:tr>
      <w:tr w:rsidR="00592B0C" w14:paraId="6596A56F" w14:textId="77777777">
        <w:trPr>
          <w:trHeight w:val="47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5089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國小第一組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6672" w14:textId="77777777" w:rsidR="00F7627D" w:rsidRDefault="00F7627D"/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F29C" w14:textId="77777777" w:rsidR="00F7627D" w:rsidRDefault="00F7627D"/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4AA6" w14:textId="77777777" w:rsidR="00F7627D" w:rsidRDefault="00F7627D"/>
        </w:tc>
      </w:tr>
      <w:tr w:rsidR="00592B0C" w14:paraId="1C2417A9" w14:textId="77777777" w:rsidTr="007D6D4B">
        <w:trPr>
          <w:trHeight w:val="51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7913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國小第二組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C15D" w14:textId="77777777" w:rsidR="00F7627D" w:rsidRDefault="00F7627D"/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0978" w14:textId="77777777" w:rsidR="00F7627D" w:rsidRDefault="00F7627D"/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FDA8" w14:textId="77777777" w:rsidR="00F7627D" w:rsidRDefault="00F7627D"/>
        </w:tc>
      </w:tr>
      <w:tr w:rsidR="00592B0C" w14:paraId="4DECBCDA" w14:textId="77777777">
        <w:trPr>
          <w:trHeight w:val="39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C6B2A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國中組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E9A7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前四至六名</w:t>
            </w:r>
          </w:p>
          <w:p w14:paraId="52EB5268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為優等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361A" w14:textId="77777777" w:rsidR="00592B0C" w:rsidRDefault="00641B31">
            <w:pPr>
              <w:pStyle w:val="Standard"/>
            </w:pPr>
            <w:r>
              <w:rPr>
                <w:rFonts w:ascii="標楷體" w:eastAsia="標楷體" w:hAnsi="標楷體"/>
              </w:rPr>
              <w:t>校長及主辦人員一人各記嘉獎1次。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4083" w14:textId="77777777" w:rsidR="00F7627D" w:rsidRDefault="00F7627D"/>
        </w:tc>
      </w:tr>
      <w:tr w:rsidR="00592B0C" w14:paraId="0D8818F0" w14:textId="77777777">
        <w:trPr>
          <w:trHeight w:val="516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DA2E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國小第一組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C829" w14:textId="77777777" w:rsidR="00F7627D" w:rsidRDefault="00F7627D"/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C89A" w14:textId="77777777" w:rsidR="00F7627D" w:rsidRDefault="00F7627D"/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29196" w14:textId="77777777" w:rsidR="00F7627D" w:rsidRDefault="00F7627D"/>
        </w:tc>
      </w:tr>
      <w:tr w:rsidR="00592B0C" w14:paraId="651B9EF6" w14:textId="77777777" w:rsidTr="007D6D4B">
        <w:trPr>
          <w:trHeight w:val="465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62F7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國小第二組</w:t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E64EA" w14:textId="77777777" w:rsidR="00F7627D" w:rsidRDefault="00F7627D"/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2DE9" w14:textId="77777777" w:rsidR="00F7627D" w:rsidRDefault="00F7627D"/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39BB" w14:textId="77777777" w:rsidR="00F7627D" w:rsidRDefault="00F7627D"/>
        </w:tc>
      </w:tr>
    </w:tbl>
    <w:p w14:paraId="6FAE3003" w14:textId="77777777" w:rsidR="00592B0C" w:rsidRDefault="00641B31">
      <w:pPr>
        <w:pStyle w:val="Standard"/>
        <w:ind w:left="1200" w:hanging="720"/>
      </w:pPr>
      <w:r>
        <w:rPr>
          <w:rFonts w:ascii="標楷體" w:eastAsia="標楷體" w:hAnsi="標楷體"/>
        </w:rPr>
        <w:t>（二）</w:t>
      </w:r>
      <w:r>
        <w:rPr>
          <w:rFonts w:ascii="標楷體" w:eastAsia="標楷體" w:hAnsi="標楷體"/>
          <w:bCs/>
        </w:rPr>
        <w:t>評核結果列優先改善者，</w:t>
      </w:r>
      <w:r>
        <w:rPr>
          <w:rFonts w:ascii="標楷體" w:eastAsia="標楷體" w:hAnsi="標楷體"/>
        </w:rPr>
        <w:t>納為本縣辦理防災演練訪視參考名單。</w:t>
      </w:r>
    </w:p>
    <w:p w14:paraId="0874CB78" w14:textId="77777777" w:rsidR="00592B0C" w:rsidRDefault="00641B31">
      <w:pPr>
        <w:pStyle w:val="Standard"/>
        <w:spacing w:line="520" w:lineRule="exact"/>
      </w:pPr>
      <w:r>
        <w:rPr>
          <w:rFonts w:ascii="標楷體" w:eastAsia="標楷體" w:hAnsi="標楷體"/>
          <w:b/>
        </w:rPr>
        <w:t>八、預期效益：</w:t>
      </w:r>
    </w:p>
    <w:p w14:paraId="03AE6F1F" w14:textId="77777777" w:rsidR="00592B0C" w:rsidRDefault="00641B31">
      <w:pPr>
        <w:pStyle w:val="Standard"/>
        <w:ind w:left="1200" w:hanging="720"/>
      </w:pPr>
      <w:r>
        <w:rPr>
          <w:rFonts w:ascii="標楷體" w:eastAsia="標楷體" w:hAnsi="標楷體"/>
        </w:rPr>
        <w:t>（一）檢視整年度相關計畫與業務工作，各校辦理防災各類業務之推動現況，提升整體校園防災質量。</w:t>
      </w:r>
    </w:p>
    <w:p w14:paraId="55E9B866" w14:textId="77777777" w:rsidR="00592B0C" w:rsidRDefault="00641B31">
      <w:pPr>
        <w:pStyle w:val="Standard"/>
        <w:ind w:left="1200" w:hanging="720"/>
      </w:pPr>
      <w:r>
        <w:rPr>
          <w:rFonts w:ascii="標楷體" w:eastAsia="標楷體" w:hAnsi="標楷體"/>
        </w:rPr>
        <w:t>（二）資訊公開，促進觀摩學習，</w:t>
      </w:r>
      <w:bookmarkStart w:id="0" w:name="RANGE!A1%2525253AH30"/>
      <w:bookmarkEnd w:id="0"/>
      <w:r>
        <w:rPr>
          <w:rFonts w:ascii="標楷體" w:eastAsia="標楷體" w:hAnsi="標楷體"/>
        </w:rPr>
        <w:t>激發正向交流。</w:t>
      </w:r>
    </w:p>
    <w:p w14:paraId="02540D7B" w14:textId="77777777" w:rsidR="00592B0C" w:rsidRDefault="00641B31">
      <w:pPr>
        <w:pStyle w:val="Standard"/>
        <w:ind w:left="1200" w:hanging="720"/>
      </w:pPr>
      <w:r>
        <w:rPr>
          <w:rFonts w:ascii="標楷體" w:eastAsia="標楷體" w:hAnsi="標楷體"/>
        </w:rPr>
        <w:t>（三）輔導機制強化學校防災教育推動之對話平台，提升本縣防災教育推動之品質。</w:t>
      </w:r>
    </w:p>
    <w:p w14:paraId="6D95D4CA" w14:textId="77777777" w:rsidR="00592B0C" w:rsidRDefault="00641B31">
      <w:pPr>
        <w:pStyle w:val="Standard"/>
        <w:spacing w:line="520" w:lineRule="exact"/>
        <w:sectPr w:rsidR="00592B0C">
          <w:pgSz w:w="11906" w:h="16838"/>
          <w:pgMar w:top="759" w:right="1558" w:bottom="500" w:left="1560" w:header="720" w:footer="443" w:gutter="0"/>
          <w:cols w:space="720"/>
          <w:docGrid w:type="lines" w:linePitch="381"/>
        </w:sectPr>
      </w:pPr>
      <w:r>
        <w:rPr>
          <w:rFonts w:ascii="標楷體" w:eastAsia="標楷體" w:hAnsi="標楷體"/>
          <w:b/>
        </w:rPr>
        <w:t>九、</w:t>
      </w:r>
      <w:r>
        <w:rPr>
          <w:rFonts w:ascii="標楷體" w:eastAsia="標楷體" w:hAnsi="標楷體"/>
        </w:rPr>
        <w:t>本計畫經縣府核定後實施，修正時亦同。</w:t>
      </w:r>
    </w:p>
    <w:tbl>
      <w:tblPr>
        <w:tblW w:w="15215" w:type="dxa"/>
        <w:tblInd w:w="3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"/>
        <w:gridCol w:w="1219"/>
        <w:gridCol w:w="2355"/>
        <w:gridCol w:w="1161"/>
        <w:gridCol w:w="5526"/>
        <w:gridCol w:w="2041"/>
        <w:gridCol w:w="2415"/>
      </w:tblGrid>
      <w:tr w:rsidR="00592B0C" w14:paraId="3680D35D" w14:textId="77777777" w:rsidTr="006167D5">
        <w:trPr>
          <w:trHeight w:val="420"/>
        </w:trPr>
        <w:tc>
          <w:tcPr>
            <w:tcW w:w="15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3090" w14:textId="11AF5ED1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lastRenderedPageBreak/>
              <w:t xml:space="preserve">宜蘭縣國民中小學 </w:t>
            </w:r>
            <w:r w:rsidR="007D6D4B" w:rsidRPr="006167D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11</w:t>
            </w:r>
            <w:r w:rsidR="006167D5" w:rsidRPr="006167D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3</w:t>
            </w:r>
            <w:r w:rsidRPr="006167D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「防災教育辦理情形」檢核表</w:t>
            </w:r>
          </w:p>
        </w:tc>
      </w:tr>
      <w:tr w:rsidR="00592B0C" w14:paraId="3ED23867" w14:textId="77777777" w:rsidTr="006167D5">
        <w:trPr>
          <w:trHeight w:val="649"/>
        </w:trPr>
        <w:tc>
          <w:tcPr>
            <w:tcW w:w="407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6277" w14:textId="77777777" w:rsidR="00592B0C" w:rsidRDefault="00641B31">
            <w:pPr>
              <w:pStyle w:val="Standard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學校名稱：</w:t>
            </w:r>
          </w:p>
        </w:tc>
        <w:tc>
          <w:tcPr>
            <w:tcW w:w="1114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3343D" w14:textId="58539159" w:rsidR="00592B0C" w:rsidRDefault="00641B31">
            <w:pPr>
              <w:pStyle w:val="Web"/>
              <w:widowControl w:val="0"/>
            </w:pPr>
            <w:r>
              <w:rPr>
                <w:rFonts w:ascii="標楷體" w:eastAsia="標楷體" w:hAnsi="標楷體"/>
                <w:color w:val="000000"/>
              </w:rPr>
              <w:t>請於</w:t>
            </w:r>
            <w:r w:rsidR="007D6D4B" w:rsidRPr="006167D5">
              <w:rPr>
                <w:rFonts w:ascii="標楷體" w:eastAsia="標楷體" w:hAnsi="標楷體" w:cs="Times New Roman"/>
                <w:b/>
                <w:bCs/>
                <w:color w:val="auto"/>
              </w:rPr>
              <w:t>11</w:t>
            </w:r>
            <w:r w:rsidR="006167D5" w:rsidRPr="006167D5">
              <w:rPr>
                <w:rFonts w:ascii="標楷體" w:eastAsia="標楷體" w:hAnsi="標楷體" w:cs="Times New Roman"/>
                <w:b/>
                <w:bCs/>
                <w:color w:val="auto"/>
              </w:rPr>
              <w:t>4</w:t>
            </w:r>
            <w:r w:rsidRPr="006167D5">
              <w:rPr>
                <w:rFonts w:ascii="標楷體" w:eastAsia="標楷體" w:hAnsi="標楷體"/>
                <w:b/>
                <w:bCs/>
                <w:color w:val="auto"/>
              </w:rPr>
              <w:t>年</w:t>
            </w:r>
            <w:r w:rsidRPr="006167D5">
              <w:rPr>
                <w:rFonts w:ascii="標楷體" w:eastAsia="標楷體" w:hAnsi="標楷體" w:cs="Times New Roman"/>
                <w:b/>
                <w:bCs/>
                <w:color w:val="auto"/>
              </w:rPr>
              <w:t>5</w:t>
            </w:r>
            <w:r w:rsidRPr="006167D5">
              <w:rPr>
                <w:rFonts w:ascii="標楷體" w:eastAsia="標楷體" w:hAnsi="標楷體"/>
                <w:b/>
                <w:bCs/>
                <w:color w:val="auto"/>
              </w:rPr>
              <w:t>月</w:t>
            </w:r>
            <w:r w:rsidR="007D6D4B" w:rsidRPr="006167D5">
              <w:rPr>
                <w:rFonts w:ascii="標楷體" w:eastAsia="標楷體" w:hAnsi="標楷體"/>
                <w:b/>
                <w:bCs/>
                <w:color w:val="auto"/>
              </w:rPr>
              <w:t>1</w:t>
            </w:r>
            <w:r w:rsidR="006167D5" w:rsidRPr="006167D5">
              <w:rPr>
                <w:rFonts w:ascii="標楷體" w:eastAsia="標楷體" w:hAnsi="標楷體"/>
                <w:b/>
                <w:bCs/>
                <w:color w:val="auto"/>
              </w:rPr>
              <w:t>6</w:t>
            </w:r>
            <w:r w:rsidRPr="006167D5">
              <w:rPr>
                <w:rFonts w:ascii="標楷體" w:eastAsia="標楷體" w:hAnsi="標楷體"/>
                <w:b/>
                <w:bCs/>
                <w:color w:val="auto"/>
              </w:rPr>
              <w:t>日</w:t>
            </w:r>
            <w:r w:rsidRPr="006167D5">
              <w:rPr>
                <w:rFonts w:ascii="標楷體" w:eastAsia="標楷體" w:hAnsi="標楷體" w:cs="Times New Roman"/>
                <w:b/>
                <w:bCs/>
                <w:color w:val="auto"/>
              </w:rPr>
              <w:t>(</w:t>
            </w:r>
            <w:r w:rsidRPr="006167D5">
              <w:rPr>
                <w:rFonts w:ascii="標楷體" w:eastAsia="標楷體" w:hAnsi="標楷體"/>
                <w:b/>
                <w:bCs/>
                <w:color w:val="auto"/>
              </w:rPr>
              <w:t>五</w:t>
            </w:r>
            <w:r w:rsidRPr="006167D5">
              <w:rPr>
                <w:rFonts w:ascii="標楷體" w:eastAsia="標楷體" w:hAnsi="標楷體" w:cs="Times New Roman"/>
                <w:b/>
                <w:bCs/>
                <w:color w:val="auto"/>
              </w:rPr>
              <w:t>)前</w:t>
            </w:r>
            <w:r w:rsidRPr="006167D5">
              <w:rPr>
                <w:rFonts w:ascii="標楷體" w:eastAsia="標楷體" w:hAnsi="標楷體"/>
                <w:color w:val="auto"/>
              </w:rPr>
              <w:t>上傳至「</w:t>
            </w:r>
            <w:r w:rsidRPr="006167D5">
              <w:rPr>
                <w:rFonts w:ascii="標楷體" w:eastAsia="標楷體" w:hAnsi="標楷體"/>
                <w:b/>
                <w:bCs/>
                <w:color w:val="auto"/>
              </w:rPr>
              <w:t>宜蘭縣防災資料平台</w:t>
            </w:r>
            <w:r w:rsidRPr="006167D5">
              <w:rPr>
                <w:rFonts w:ascii="標楷體" w:eastAsia="標楷體" w:hAnsi="標楷體" w:cs="Times New Roman"/>
                <w:b/>
                <w:bCs/>
                <w:color w:val="auto"/>
              </w:rPr>
              <w:t>/</w:t>
            </w:r>
            <w:r w:rsidR="007D6D4B" w:rsidRPr="006167D5">
              <w:rPr>
                <w:rFonts w:ascii="標楷體" w:eastAsia="標楷體" w:hAnsi="標楷體" w:cs="Times New Roman"/>
                <w:b/>
                <w:bCs/>
                <w:color w:val="auto"/>
              </w:rPr>
              <w:t>11</w:t>
            </w:r>
            <w:r w:rsidR="006167D5" w:rsidRPr="006167D5">
              <w:rPr>
                <w:rFonts w:ascii="標楷體" w:eastAsia="標楷體" w:hAnsi="標楷體" w:cs="Times New Roman"/>
                <w:b/>
                <w:bCs/>
                <w:color w:val="auto"/>
              </w:rPr>
              <w:t>3</w:t>
            </w:r>
            <w:r w:rsidRPr="006167D5">
              <w:rPr>
                <w:rFonts w:ascii="標楷體" w:eastAsia="標楷體" w:hAnsi="標楷體" w:cs="Times New Roman"/>
                <w:b/>
                <w:bCs/>
                <w:color w:val="auto"/>
              </w:rPr>
              <w:t>學年度</w:t>
            </w:r>
            <w:r w:rsidRPr="006167D5">
              <w:rPr>
                <w:rFonts w:ascii="標楷體" w:eastAsia="標楷體" w:hAnsi="標楷體"/>
                <w:b/>
                <w:bCs/>
                <w:color w:val="auto"/>
              </w:rPr>
              <w:t>防災資料</w:t>
            </w:r>
            <w:r>
              <w:rPr>
                <w:rFonts w:ascii="標楷體" w:eastAsia="標楷體" w:hAnsi="標楷體"/>
                <w:b/>
                <w:bCs/>
                <w:color w:val="auto"/>
              </w:rPr>
              <w:t>」</w:t>
            </w:r>
          </w:p>
          <w:p w14:paraId="2777ED2A" w14:textId="77777777" w:rsidR="00592B0C" w:rsidRDefault="00641B31">
            <w:pPr>
              <w:pStyle w:val="Web"/>
              <w:widowControl w:val="0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網址：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</w:rPr>
              <w:t>https://fun.ilc.edu.tw/de/</w:t>
            </w:r>
          </w:p>
        </w:tc>
      </w:tr>
      <w:tr w:rsidR="00592B0C" w14:paraId="2731A661" w14:textId="77777777" w:rsidTr="00A2541E">
        <w:trPr>
          <w:trHeight w:val="334"/>
        </w:trPr>
        <w:tc>
          <w:tcPr>
            <w:tcW w:w="4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AA096" w14:textId="77777777" w:rsidR="00592B0C" w:rsidRDefault="00641B31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</w:rPr>
              <w:t>項次</w:t>
            </w:r>
          </w:p>
        </w:tc>
        <w:tc>
          <w:tcPr>
            <w:tcW w:w="12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F53CF" w14:textId="77777777" w:rsidR="00592B0C" w:rsidRDefault="00641B31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</w:rPr>
              <w:t>項目</w:t>
            </w:r>
          </w:p>
        </w:tc>
        <w:tc>
          <w:tcPr>
            <w:tcW w:w="351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2AAE" w14:textId="77777777" w:rsidR="00592B0C" w:rsidRDefault="00641B31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</w:rPr>
              <w:t>細項</w:t>
            </w:r>
          </w:p>
        </w:tc>
        <w:tc>
          <w:tcPr>
            <w:tcW w:w="55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52011" w14:textId="77777777" w:rsidR="00592B0C" w:rsidRDefault="00641B31">
            <w:pPr>
              <w:pStyle w:val="Standard"/>
              <w:spacing w:line="300" w:lineRule="exact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</w:rPr>
              <w:t>指標內涵及提供資料建議說明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F142" w14:textId="77777777" w:rsidR="00592B0C" w:rsidRDefault="00641B31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</w:rPr>
              <w:t>學校自評</w:t>
            </w:r>
          </w:p>
        </w:tc>
        <w:tc>
          <w:tcPr>
            <w:tcW w:w="241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5CF3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佐證資料說明</w:t>
            </w:r>
          </w:p>
        </w:tc>
      </w:tr>
      <w:tr w:rsidR="00592B0C" w14:paraId="256711DE" w14:textId="77777777" w:rsidTr="00A2541E"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9162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</w:rPr>
              <w:t>一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34A4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0"/>
              </w:rPr>
              <w:t>校園災害防救計畫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61D3" w14:textId="12A2A42D" w:rsidR="00592B0C" w:rsidRDefault="00641B31">
            <w:pPr>
              <w:pStyle w:val="Standard"/>
              <w:tabs>
                <w:tab w:val="left" w:pos="202"/>
              </w:tabs>
              <w:snapToGrid w:val="0"/>
              <w:jc w:val="both"/>
            </w:pPr>
            <w:r>
              <w:t>1</w:t>
            </w:r>
            <w:r w:rsidRPr="006167D5">
              <w:t>.</w:t>
            </w:r>
            <w:r w:rsidR="007D6D4B" w:rsidRPr="006167D5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11</w:t>
            </w:r>
            <w:r w:rsidR="006167D5" w:rsidRPr="006167D5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4</w:t>
            </w:r>
            <w:r w:rsidRPr="006167D5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年度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新版校園災害防救計畫工作坊初稿上傳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CB39" w14:textId="77777777" w:rsidR="00592B0C" w:rsidRDefault="00641B31">
            <w:pPr>
              <w:pStyle w:val="Standard"/>
              <w:snapToGrid w:val="0"/>
              <w:jc w:val="both"/>
            </w:pPr>
            <w:r>
              <w:rPr>
                <w:rFonts w:eastAsia="標楷體"/>
                <w:sz w:val="22"/>
                <w:szCs w:val="22"/>
              </w:rPr>
              <w:t>無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0EF1" w14:textId="6B422C78" w:rsidR="00592B0C" w:rsidRDefault="00D03DD7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(由教育處覈實評定)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0719" w14:textId="0BBB2C71" w:rsidR="00592B0C" w:rsidRDefault="00D03DD7" w:rsidP="00D03DD7">
            <w:pPr>
              <w:pStyle w:val="Standard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(免填)</w:t>
            </w:r>
          </w:p>
        </w:tc>
      </w:tr>
      <w:tr w:rsidR="00592B0C" w14:paraId="7EFCD1B7" w14:textId="77777777" w:rsidTr="00A2541E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2592" w14:textId="77777777" w:rsidR="00F7627D" w:rsidRDefault="00F7627D"/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4D85" w14:textId="77777777" w:rsidR="00F7627D" w:rsidRDefault="00F7627D"/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CE58" w14:textId="648A042B" w:rsidR="00592B0C" w:rsidRDefault="00641B31">
            <w:pPr>
              <w:pStyle w:val="Standard"/>
              <w:tabs>
                <w:tab w:val="left" w:pos="202"/>
              </w:tabs>
              <w:snapToGrid w:val="0"/>
              <w:jc w:val="both"/>
            </w:pPr>
            <w:r>
              <w:t>2.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完成</w:t>
            </w:r>
            <w:r w:rsidR="007D6D4B" w:rsidRPr="006167D5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11</w:t>
            </w:r>
            <w:r w:rsidR="006167D5" w:rsidRPr="006167D5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4</w:t>
            </w:r>
            <w:r w:rsidRPr="006167D5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年度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新版校園災害防救計畫修訂並公布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D683" w14:textId="3F8FD764" w:rsidR="00592B0C" w:rsidRDefault="00641B31">
            <w:pPr>
              <w:pStyle w:val="Standard"/>
              <w:numPr>
                <w:ilvl w:val="0"/>
                <w:numId w:val="20"/>
              </w:numPr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計畫請依委員複審意見修正，於</w:t>
            </w:r>
            <w:r w:rsidRPr="00220EE1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資料上傳截止日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前上傳防災資料平台。</w:t>
            </w:r>
            <w:r w:rsidR="00220EE1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（同步調整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新</w:t>
            </w:r>
            <w:r w:rsidR="00220EE1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年度之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人事、電話分機或器材設備增購汰換</w:t>
            </w:r>
            <w:r w:rsidR="00220EE1">
              <w:rPr>
                <w:rFonts w:ascii="標楷體" w:eastAsia="標楷體" w:hAnsi="標楷體" w:cs="新細明體" w:hint="eastAsia"/>
                <w:kern w:val="0"/>
                <w:sz w:val="22"/>
                <w:szCs w:val="20"/>
              </w:rPr>
              <w:t>。）</w:t>
            </w:r>
          </w:p>
          <w:p w14:paraId="6A5F69E8" w14:textId="70127364" w:rsidR="00592B0C" w:rsidRDefault="00641B31">
            <w:pPr>
              <w:pStyle w:val="Standard"/>
              <w:numPr>
                <w:ilvl w:val="0"/>
                <w:numId w:val="2"/>
              </w:numPr>
              <w:snapToGrid w:val="0"/>
            </w:pP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於學校網站公告(公告版本請注意個資管理)。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CF1B" w14:textId="179CF392" w:rsidR="00592B0C" w:rsidRDefault="00EA645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/>
                <w:kern w:val="0"/>
              </w:rPr>
              <w:t>A</w:t>
            </w:r>
            <w:r w:rsidRPr="00EA6456">
              <w:rPr>
                <w:rFonts w:ascii="標楷體" w:eastAsia="標楷體" w:hAnsi="標楷體"/>
                <w:b/>
                <w:kern w:val="0"/>
                <w:vertAlign w:val="superscript"/>
              </w:rPr>
              <w:t>+</w:t>
            </w:r>
            <w:r>
              <w:rPr>
                <w:rFonts w:ascii="標楷體" w:eastAsia="標楷體" w:hAnsi="標楷體" w:hint="eastAsia"/>
                <w:kern w:val="0"/>
                <w:vertAlign w:val="superscript"/>
              </w:rPr>
              <w:t xml:space="preserve"> </w:t>
            </w:r>
            <w:r w:rsidR="00D03DD7">
              <w:rPr>
                <w:rFonts w:ascii="標楷體" w:eastAsia="標楷體" w:hAnsi="標楷體"/>
                <w:kern w:val="0"/>
              </w:rPr>
              <w:t>□A □B □C</w:t>
            </w:r>
            <w:r w:rsidR="00D03DD7"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393D" w14:textId="538AB7D4" w:rsidR="00592B0C" w:rsidRDefault="00592B0C">
            <w:pPr>
              <w:pStyle w:val="Standard"/>
              <w:jc w:val="center"/>
            </w:pPr>
          </w:p>
        </w:tc>
      </w:tr>
      <w:tr w:rsidR="00592B0C" w14:paraId="76405EFC" w14:textId="77777777" w:rsidTr="006167D5">
        <w:trPr>
          <w:trHeight w:val="446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663A6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</w:rPr>
              <w:t>二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AF0C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Cs w:val="20"/>
              </w:rPr>
              <w:t>防災演練</w:t>
            </w:r>
          </w:p>
        </w:tc>
        <w:tc>
          <w:tcPr>
            <w:tcW w:w="13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2DBD" w14:textId="5FE37B70" w:rsidR="00592B0C" w:rsidRDefault="00641B31">
            <w:pPr>
              <w:pStyle w:val="Standard"/>
            </w:pPr>
            <w:r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（一）</w:t>
            </w:r>
            <w:r w:rsidR="007D6D4B" w:rsidRPr="00A2541E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11</w:t>
            </w:r>
            <w:r w:rsidR="00A2541E" w:rsidRPr="00A2541E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3</w:t>
            </w:r>
            <w:r w:rsidRPr="00A2541E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學年度國</w:t>
            </w:r>
            <w:r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家防災日</w:t>
            </w:r>
          </w:p>
        </w:tc>
      </w:tr>
      <w:tr w:rsidR="00592B0C" w14:paraId="0AF53E1A" w14:textId="77777777" w:rsidTr="00A2541E">
        <w:trPr>
          <w:trHeight w:val="734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D3A6" w14:textId="77777777" w:rsidR="00F7627D" w:rsidRDefault="00F7627D"/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C4294" w14:textId="77777777" w:rsidR="00F7627D" w:rsidRDefault="00F7627D"/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CEE0" w14:textId="77777777" w:rsidR="00592B0C" w:rsidRDefault="00641B31">
            <w:pPr>
              <w:pStyle w:val="Standard"/>
              <w:numPr>
                <w:ilvl w:val="0"/>
                <w:numId w:val="21"/>
              </w:numPr>
              <w:tabs>
                <w:tab w:val="left" w:pos="344"/>
              </w:tabs>
              <w:snapToGrid w:val="0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演練</w:t>
            </w:r>
            <w:r>
              <w:rPr>
                <w:rFonts w:ascii="標楷體" w:eastAsia="標楷體" w:hAnsi="標楷體"/>
                <w:sz w:val="22"/>
                <w:szCs w:val="20"/>
              </w:rPr>
              <w:t>計畫擬訂與資訊公布(含相關演練流程資料等)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6089" w14:textId="77777777" w:rsidR="00592B0C" w:rsidRDefault="00641B31">
            <w:pPr>
              <w:pStyle w:val="TableContents"/>
              <w:numPr>
                <w:ilvl w:val="0"/>
                <w:numId w:val="22"/>
              </w:numPr>
              <w:tabs>
                <w:tab w:val="left" w:pos="546"/>
              </w:tabs>
              <w:spacing w:line="300" w:lineRule="exact"/>
              <w:ind w:left="266" w:hanging="266"/>
            </w:pPr>
            <w:r>
              <w:rPr>
                <w:rFonts w:ascii="標楷體" w:eastAsia="標楷體" w:hAnsi="標楷體" w:cs="Times New Roman"/>
                <w:sz w:val="22"/>
                <w:szCs w:val="20"/>
                <w:lang w:bidi="ar-SA"/>
              </w:rPr>
              <w:t>擬定計畫並公布(</w:t>
            </w:r>
            <w:r>
              <w:rPr>
                <w:rFonts w:ascii="標楷體" w:eastAsia="標楷體" w:hAnsi="標楷體" w:cs="Times New Roman"/>
                <w:b/>
                <w:sz w:val="22"/>
                <w:szCs w:val="20"/>
                <w:u w:val="single"/>
                <w:lang w:bidi="ar-SA"/>
              </w:rPr>
              <w:t>網站公告</w:t>
            </w:r>
            <w:r>
              <w:rPr>
                <w:rFonts w:ascii="標楷體" w:eastAsia="標楷體" w:hAnsi="標楷體" w:cs="Times New Roman"/>
                <w:b/>
                <w:sz w:val="22"/>
                <w:szCs w:val="20"/>
                <w:lang w:bidi="ar-SA"/>
              </w:rPr>
              <w:t>或</w:t>
            </w:r>
            <w:r>
              <w:rPr>
                <w:rFonts w:ascii="標楷體" w:eastAsia="標楷體" w:hAnsi="標楷體" w:cs="Times New Roman"/>
                <w:b/>
                <w:sz w:val="22"/>
                <w:szCs w:val="20"/>
                <w:u w:val="single"/>
                <w:lang w:bidi="ar-SA"/>
              </w:rPr>
              <w:t>張貼公佈欄</w:t>
            </w:r>
            <w:r>
              <w:rPr>
                <w:rFonts w:ascii="標楷體" w:eastAsia="標楷體" w:hAnsi="標楷體" w:cs="Times New Roman"/>
                <w:sz w:val="22"/>
                <w:szCs w:val="20"/>
                <w:lang w:bidi="ar-SA"/>
              </w:rPr>
              <w:t>)讓家長及師生知悉。</w:t>
            </w:r>
          </w:p>
          <w:p w14:paraId="18CF4D9A" w14:textId="77777777" w:rsidR="00592B0C" w:rsidRDefault="00641B31">
            <w:pPr>
              <w:pStyle w:val="TableContents"/>
              <w:numPr>
                <w:ilvl w:val="0"/>
                <w:numId w:val="11"/>
              </w:numPr>
              <w:spacing w:line="300" w:lineRule="exact"/>
              <w:ind w:left="266" w:hanging="266"/>
            </w:pPr>
            <w:r>
              <w:rPr>
                <w:rFonts w:ascii="標楷體" w:eastAsia="標楷體" w:hAnsi="標楷體" w:cs="Times New Roman"/>
                <w:sz w:val="22"/>
                <w:szCs w:val="20"/>
                <w:lang w:bidi="ar-SA"/>
              </w:rPr>
              <w:t>地震避難掩護演練時間流程及相關注意事項或宣導資料</w:t>
            </w:r>
            <w:r>
              <w:rPr>
                <w:rFonts w:ascii="標楷體" w:eastAsia="標楷體" w:hAnsi="標楷體" w:cs="Times New Roman"/>
                <w:b/>
                <w:sz w:val="22"/>
                <w:szCs w:val="20"/>
                <w:u w:val="single"/>
                <w:lang w:bidi="ar-SA"/>
              </w:rPr>
              <w:t>公告於班級公布欄</w:t>
            </w:r>
            <w:r>
              <w:rPr>
                <w:rFonts w:ascii="標楷體" w:eastAsia="標楷體" w:hAnsi="標楷體" w:cs="Times New Roman"/>
                <w:sz w:val="22"/>
                <w:szCs w:val="20"/>
                <w:lang w:bidi="ar-SA"/>
              </w:rPr>
              <w:t>，並加強宣導。</w:t>
            </w:r>
          </w:p>
          <w:p w14:paraId="63E0BAA6" w14:textId="77777777" w:rsidR="00592B0C" w:rsidRDefault="00641B31">
            <w:pPr>
              <w:pStyle w:val="Standard"/>
              <w:numPr>
                <w:ilvl w:val="0"/>
                <w:numId w:val="11"/>
              </w:numPr>
              <w:tabs>
                <w:tab w:val="left" w:pos="583"/>
              </w:tabs>
              <w:spacing w:line="300" w:lineRule="exact"/>
              <w:ind w:left="266" w:hanging="266"/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請提供防災演練計畫及公布資訊之擷取畫面或照片。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6ADD" w14:textId="33E09C6B" w:rsidR="00592B0C" w:rsidRDefault="004D4018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□A</w:t>
            </w:r>
            <w:r w:rsidRPr="00EA6456">
              <w:rPr>
                <w:rFonts w:ascii="標楷體" w:eastAsia="標楷體" w:hAnsi="標楷體"/>
                <w:b/>
                <w:kern w:val="0"/>
                <w:vertAlign w:val="superscript"/>
              </w:rPr>
              <w:t>+</w:t>
            </w:r>
            <w:r>
              <w:rPr>
                <w:rFonts w:ascii="標楷體" w:eastAsia="標楷體" w:hAnsi="標楷體" w:hint="eastAsia"/>
                <w:kern w:val="0"/>
                <w:vertAlign w:val="superscript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□A □B □C</w:t>
            </w:r>
          </w:p>
        </w:tc>
        <w:tc>
          <w:tcPr>
            <w:tcW w:w="2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18417" w14:textId="77777777" w:rsidR="00592B0C" w:rsidRDefault="00592B0C">
            <w:pPr>
              <w:pStyle w:val="Standard"/>
              <w:jc w:val="both"/>
            </w:pPr>
          </w:p>
        </w:tc>
      </w:tr>
      <w:tr w:rsidR="00592B0C" w14:paraId="1B3993B7" w14:textId="77777777" w:rsidTr="00A2541E">
        <w:trPr>
          <w:trHeight w:val="418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C1374" w14:textId="77777777" w:rsidR="00F7627D" w:rsidRDefault="00F7627D"/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34931" w14:textId="77777777" w:rsidR="00F7627D" w:rsidRDefault="00F7627D"/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C6FA" w14:textId="77777777" w:rsidR="00592B0C" w:rsidRDefault="00641B31">
            <w:pPr>
              <w:pStyle w:val="Standard"/>
              <w:numPr>
                <w:ilvl w:val="0"/>
                <w:numId w:val="13"/>
              </w:numPr>
              <w:tabs>
                <w:tab w:val="left" w:pos="546"/>
              </w:tabs>
              <w:snapToGrid w:val="0"/>
              <w:ind w:left="344" w:hanging="344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辦理</w:t>
            </w:r>
            <w:r>
              <w:rPr>
                <w:rFonts w:ascii="標楷體" w:eastAsia="標楷體" w:hAnsi="標楷體"/>
                <w:sz w:val="22"/>
                <w:szCs w:val="20"/>
              </w:rPr>
              <w:t>校內師生宣導、班級觀摩與防災頭套使用宣導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270E" w14:textId="77777777" w:rsidR="00592B0C" w:rsidRDefault="00641B31">
            <w:pPr>
              <w:pStyle w:val="Standard"/>
              <w:numPr>
                <w:ilvl w:val="0"/>
                <w:numId w:val="23"/>
              </w:numPr>
              <w:tabs>
                <w:tab w:val="left" w:pos="583"/>
              </w:tabs>
              <w:spacing w:line="300" w:lineRule="exact"/>
              <w:ind w:left="266" w:hanging="266"/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預演前完成</w:t>
            </w:r>
            <w:r>
              <w:rPr>
                <w:rFonts w:ascii="標楷體" w:eastAsia="標楷體" w:hAnsi="標楷體"/>
                <w:b/>
                <w:sz w:val="22"/>
                <w:szCs w:val="20"/>
                <w:u w:val="single"/>
              </w:rPr>
              <w:t>校內教職員宣導說明</w:t>
            </w:r>
            <w:r>
              <w:rPr>
                <w:rFonts w:ascii="標楷體" w:eastAsia="標楷體" w:hAnsi="標楷體"/>
                <w:sz w:val="22"/>
                <w:szCs w:val="20"/>
              </w:rPr>
              <w:t>與先期推演工作。</w:t>
            </w:r>
          </w:p>
          <w:p w14:paraId="74A033CD" w14:textId="77777777" w:rsidR="00592B0C" w:rsidRDefault="00641B31">
            <w:pPr>
              <w:pStyle w:val="Standard"/>
              <w:numPr>
                <w:ilvl w:val="0"/>
                <w:numId w:val="12"/>
              </w:numPr>
              <w:tabs>
                <w:tab w:val="left" w:pos="583"/>
              </w:tabs>
              <w:spacing w:line="300" w:lineRule="exact"/>
              <w:ind w:left="266" w:hanging="266"/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預演前完成</w:t>
            </w:r>
            <w:r>
              <w:rPr>
                <w:rFonts w:ascii="標楷體" w:eastAsia="標楷體" w:hAnsi="標楷體"/>
                <w:b/>
                <w:sz w:val="22"/>
                <w:szCs w:val="20"/>
                <w:u w:val="single"/>
              </w:rPr>
              <w:t>班級宣導</w:t>
            </w:r>
            <w:r>
              <w:rPr>
                <w:rFonts w:ascii="標楷體" w:eastAsia="標楷體" w:hAnsi="標楷體"/>
                <w:sz w:val="22"/>
                <w:szCs w:val="20"/>
              </w:rPr>
              <w:t>及</w:t>
            </w:r>
            <w:r>
              <w:rPr>
                <w:rFonts w:ascii="標楷體" w:eastAsia="標楷體" w:hAnsi="標楷體"/>
                <w:b/>
                <w:sz w:val="22"/>
                <w:szCs w:val="20"/>
                <w:u w:val="single"/>
              </w:rPr>
              <w:t>防災頭套使用說明</w:t>
            </w:r>
            <w:r>
              <w:rPr>
                <w:rFonts w:ascii="標楷體" w:eastAsia="標楷體" w:hAnsi="標楷體"/>
                <w:sz w:val="22"/>
                <w:szCs w:val="20"/>
              </w:rPr>
              <w:t>。</w:t>
            </w:r>
          </w:p>
          <w:p w14:paraId="40F03902" w14:textId="77777777" w:rsidR="00592B0C" w:rsidRDefault="00641B31">
            <w:pPr>
              <w:pStyle w:val="Standard"/>
              <w:numPr>
                <w:ilvl w:val="0"/>
                <w:numId w:val="12"/>
              </w:numPr>
              <w:tabs>
                <w:tab w:val="left" w:pos="583"/>
              </w:tabs>
              <w:spacing w:line="300" w:lineRule="exact"/>
              <w:ind w:left="266" w:hanging="266"/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請提供宣導對象、日期、內容等資料及照片。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7CD2E" w14:textId="2CF5B91D" w:rsidR="00592B0C" w:rsidRDefault="004D4018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</w:rPr>
              <w:t>□A</w:t>
            </w:r>
            <w:r w:rsidRPr="00EA6456">
              <w:rPr>
                <w:rFonts w:ascii="標楷體" w:eastAsia="標楷體" w:hAnsi="標楷體"/>
                <w:b/>
                <w:kern w:val="0"/>
                <w:vertAlign w:val="superscript"/>
              </w:rPr>
              <w:t>+</w:t>
            </w:r>
            <w:r>
              <w:rPr>
                <w:rFonts w:ascii="標楷體" w:eastAsia="標楷體" w:hAnsi="標楷體" w:hint="eastAsia"/>
                <w:kern w:val="0"/>
                <w:vertAlign w:val="superscript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□A □B □C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342E" w14:textId="77777777" w:rsidR="00592B0C" w:rsidRDefault="00592B0C">
            <w:pPr>
              <w:pStyle w:val="Standard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</w:p>
        </w:tc>
      </w:tr>
      <w:tr w:rsidR="00592B0C" w14:paraId="6BD0CA8E" w14:textId="77777777" w:rsidTr="00A2541E">
        <w:trPr>
          <w:trHeight w:val="41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A681" w14:textId="77777777" w:rsidR="00F7627D" w:rsidRDefault="00F7627D"/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603C" w14:textId="77777777" w:rsidR="00F7627D" w:rsidRDefault="00F7627D"/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C8834" w14:textId="77777777" w:rsidR="00592B0C" w:rsidRDefault="00641B31">
            <w:pPr>
              <w:pStyle w:val="Standard"/>
              <w:numPr>
                <w:ilvl w:val="0"/>
                <w:numId w:val="24"/>
              </w:numPr>
              <w:tabs>
                <w:tab w:val="left" w:pos="317"/>
              </w:tabs>
              <w:snapToGrid w:val="0"/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辦理預演及正式演練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2BC0" w14:textId="77777777" w:rsidR="00592B0C" w:rsidRDefault="00641B31">
            <w:pPr>
              <w:pStyle w:val="Standard"/>
              <w:numPr>
                <w:ilvl w:val="0"/>
                <w:numId w:val="25"/>
              </w:numPr>
              <w:tabs>
                <w:tab w:val="left" w:pos="633"/>
              </w:tabs>
              <w:spacing w:line="300" w:lineRule="exact"/>
              <w:ind w:left="316" w:hanging="316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演練時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0"/>
                <w:u w:val="single"/>
              </w:rPr>
              <w:t>應運用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交通部中央氣象局強震即時警報之模擬地震訊息辦理，並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0"/>
                <w:u w:val="single"/>
              </w:rPr>
              <w:t>配合使用</w:t>
            </w: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相關防災設（配）備。 (如：背心、頭盔、指揮棒或帳棚等相關設備)</w:t>
            </w:r>
          </w:p>
          <w:p w14:paraId="2ED549AE" w14:textId="77777777" w:rsidR="00592B0C" w:rsidRDefault="00641B31">
            <w:pPr>
              <w:pStyle w:val="Standard"/>
              <w:numPr>
                <w:ilvl w:val="0"/>
                <w:numId w:val="3"/>
              </w:numPr>
              <w:tabs>
                <w:tab w:val="left" w:pos="693"/>
              </w:tabs>
              <w:spacing w:line="300" w:lineRule="exact"/>
              <w:ind w:left="376" w:hanging="376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提供2次演練之活動照片或影片。（正式演練有影片者為A，毋須特別剪輯，建議影片上傳youtube，提供網址連結即可。）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6563" w14:textId="3B24413B" w:rsidR="00592B0C" w:rsidRDefault="004D4018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</w:rPr>
              <w:t>□A</w:t>
            </w:r>
            <w:r w:rsidRPr="00EA6456">
              <w:rPr>
                <w:rFonts w:ascii="標楷體" w:eastAsia="標楷體" w:hAnsi="標楷體"/>
                <w:b/>
                <w:kern w:val="0"/>
                <w:vertAlign w:val="superscript"/>
              </w:rPr>
              <w:t>+</w:t>
            </w:r>
            <w:r>
              <w:rPr>
                <w:rFonts w:ascii="標楷體" w:eastAsia="標楷體" w:hAnsi="標楷體" w:hint="eastAsia"/>
                <w:kern w:val="0"/>
                <w:vertAlign w:val="superscript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□A □B □C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643F" w14:textId="77777777" w:rsidR="00592B0C" w:rsidRDefault="00592B0C">
            <w:pPr>
              <w:pStyle w:val="Standard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</w:p>
        </w:tc>
      </w:tr>
      <w:tr w:rsidR="00592B0C" w14:paraId="5CAA2375" w14:textId="77777777" w:rsidTr="00A2541E">
        <w:trPr>
          <w:trHeight w:val="704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AB96" w14:textId="77777777" w:rsidR="00F7627D" w:rsidRDefault="00F7627D"/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7907" w14:textId="77777777" w:rsidR="00F7627D" w:rsidRDefault="00F7627D"/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CBBA" w14:textId="77777777" w:rsidR="00592B0C" w:rsidRDefault="00641B31">
            <w:pPr>
              <w:pStyle w:val="Standard"/>
              <w:numPr>
                <w:ilvl w:val="0"/>
                <w:numId w:val="14"/>
              </w:numPr>
              <w:tabs>
                <w:tab w:val="left" w:pos="669"/>
              </w:tabs>
              <w:snapToGrid w:val="0"/>
              <w:ind w:left="352" w:hanging="352"/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演練完畢有進行檢討回饋(成效評估)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4B4D" w14:textId="77777777" w:rsidR="00592B0C" w:rsidRDefault="00641B31">
            <w:pPr>
              <w:pStyle w:val="Standard"/>
              <w:numPr>
                <w:ilvl w:val="0"/>
                <w:numId w:val="26"/>
              </w:numPr>
              <w:tabs>
                <w:tab w:val="left" w:pos="317"/>
              </w:tabs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演練完畢後，應召開</w:t>
            </w:r>
            <w:r>
              <w:rPr>
                <w:rFonts w:ascii="標楷體" w:eastAsia="標楷體" w:hAnsi="標楷體"/>
                <w:b/>
                <w:sz w:val="22"/>
                <w:szCs w:val="20"/>
                <w:u w:val="single"/>
              </w:rPr>
              <w:t>檢討會議</w:t>
            </w:r>
            <w:r>
              <w:rPr>
                <w:rFonts w:ascii="標楷體" w:eastAsia="標楷體" w:hAnsi="標楷體"/>
                <w:sz w:val="22"/>
                <w:szCs w:val="20"/>
              </w:rPr>
              <w:t>。</w:t>
            </w:r>
          </w:p>
          <w:p w14:paraId="7376B3AC" w14:textId="77777777" w:rsidR="00592B0C" w:rsidRDefault="00641B31">
            <w:pPr>
              <w:pStyle w:val="Standard"/>
              <w:numPr>
                <w:ilvl w:val="0"/>
                <w:numId w:val="9"/>
              </w:numPr>
              <w:tabs>
                <w:tab w:val="left" w:pos="317"/>
              </w:tabs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請提供2次檢討會議紀錄（含簽到）與照片。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B124" w14:textId="59292DD7" w:rsidR="00592B0C" w:rsidRDefault="004D4018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</w:rPr>
              <w:t>□A</w:t>
            </w:r>
            <w:r w:rsidRPr="00EA6456">
              <w:rPr>
                <w:rFonts w:ascii="標楷體" w:eastAsia="標楷體" w:hAnsi="標楷體"/>
                <w:b/>
                <w:kern w:val="0"/>
                <w:vertAlign w:val="superscript"/>
              </w:rPr>
              <w:t>+</w:t>
            </w:r>
            <w:r>
              <w:rPr>
                <w:rFonts w:ascii="標楷體" w:eastAsia="標楷體" w:hAnsi="標楷體" w:hint="eastAsia"/>
                <w:kern w:val="0"/>
                <w:vertAlign w:val="superscript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□A □B □C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7C09" w14:textId="77777777" w:rsidR="00592B0C" w:rsidRDefault="00592B0C">
            <w:pPr>
              <w:pStyle w:val="Standard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</w:p>
        </w:tc>
      </w:tr>
      <w:tr w:rsidR="00592B0C" w14:paraId="62804CD3" w14:textId="77777777" w:rsidTr="00A2541E">
        <w:trPr>
          <w:trHeight w:val="687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3692" w14:textId="77777777" w:rsidR="00F7627D" w:rsidRDefault="00F7627D"/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D2433" w14:textId="77777777" w:rsidR="00F7627D" w:rsidRDefault="00F7627D"/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BC54" w14:textId="77777777" w:rsidR="00592B0C" w:rsidRDefault="00641B31">
            <w:pPr>
              <w:pStyle w:val="Standard"/>
              <w:numPr>
                <w:ilvl w:val="0"/>
                <w:numId w:val="27"/>
              </w:numPr>
              <w:tabs>
                <w:tab w:val="left" w:pos="317"/>
              </w:tabs>
              <w:snapToGrid w:val="0"/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運用外部資源情形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FA979" w14:textId="7A05AF6B" w:rsidR="00592B0C" w:rsidRDefault="00641B31">
            <w:pPr>
              <w:pStyle w:val="Standard"/>
              <w:numPr>
                <w:ilvl w:val="0"/>
                <w:numId w:val="28"/>
              </w:numPr>
              <w:tabs>
                <w:tab w:val="left" w:pos="583"/>
              </w:tabs>
              <w:spacing w:line="300" w:lineRule="exact"/>
              <w:ind w:left="266" w:hanging="266"/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邀請當地媒體、民間團體</w:t>
            </w:r>
            <w:r w:rsidR="000669E7">
              <w:rPr>
                <w:rFonts w:ascii="標楷體" w:eastAsia="標楷體" w:hAnsi="標楷體" w:hint="eastAsia"/>
                <w:sz w:val="22"/>
                <w:szCs w:val="20"/>
              </w:rPr>
              <w:t>、志工</w:t>
            </w:r>
            <w:r>
              <w:rPr>
                <w:rFonts w:ascii="標楷體" w:eastAsia="標楷體" w:hAnsi="標楷體"/>
                <w:sz w:val="22"/>
                <w:szCs w:val="20"/>
              </w:rPr>
              <w:t>與學生家長共同參與，或結合社區、地方可運用資源(消防隊、救護車等)辦理相關動態與靜態活動。</w:t>
            </w:r>
          </w:p>
          <w:p w14:paraId="52F56152" w14:textId="005194C3" w:rsidR="00592B0C" w:rsidRDefault="00641B31">
            <w:pPr>
              <w:pStyle w:val="Standard"/>
              <w:numPr>
                <w:ilvl w:val="0"/>
                <w:numId w:val="4"/>
              </w:numPr>
              <w:tabs>
                <w:tab w:val="left" w:pos="583"/>
              </w:tabs>
              <w:spacing w:line="300" w:lineRule="exact"/>
              <w:ind w:left="266" w:hanging="266"/>
            </w:pPr>
            <w:r>
              <w:rPr>
                <w:rFonts w:ascii="標楷體" w:eastAsia="標楷體" w:hAnsi="標楷體"/>
                <w:sz w:val="22"/>
                <w:szCs w:val="20"/>
              </w:rPr>
              <w:lastRenderedPageBreak/>
              <w:t>依公文（宜蘭縣政府</w:t>
            </w:r>
            <w:r w:rsidR="000669E7" w:rsidRPr="004C668F">
              <w:rPr>
                <w:rFonts w:ascii="標楷體" w:eastAsia="標楷體" w:hAnsi="標楷體" w:hint="eastAsia"/>
                <w:sz w:val="22"/>
                <w:szCs w:val="20"/>
              </w:rPr>
              <w:t>11</w:t>
            </w:r>
            <w:r w:rsidR="00A2541E" w:rsidRPr="004C668F">
              <w:rPr>
                <w:rFonts w:ascii="標楷體" w:eastAsia="標楷體" w:hAnsi="標楷體"/>
                <w:sz w:val="22"/>
                <w:szCs w:val="20"/>
              </w:rPr>
              <w:t>3</w:t>
            </w:r>
            <w:r w:rsidR="000669E7" w:rsidRPr="004C668F">
              <w:rPr>
                <w:rFonts w:ascii="標楷體" w:eastAsia="標楷體" w:hAnsi="標楷體" w:hint="eastAsia"/>
                <w:sz w:val="22"/>
                <w:szCs w:val="20"/>
              </w:rPr>
              <w:t>年8月</w:t>
            </w:r>
            <w:r w:rsidR="00A2541E" w:rsidRPr="004C668F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  <w:r w:rsidR="000669E7" w:rsidRPr="004C668F">
              <w:rPr>
                <w:rFonts w:ascii="標楷體" w:eastAsia="標楷體" w:hAnsi="標楷體" w:hint="eastAsia"/>
                <w:sz w:val="22"/>
                <w:szCs w:val="20"/>
              </w:rPr>
              <w:t>日</w:t>
            </w:r>
            <w:r w:rsidRPr="004C668F">
              <w:rPr>
                <w:rFonts w:ascii="標楷體" w:eastAsia="標楷體" w:hAnsi="標楷體"/>
                <w:sz w:val="22"/>
                <w:szCs w:val="20"/>
              </w:rPr>
              <w:t>府教資字第</w:t>
            </w:r>
            <w:r w:rsidR="00A2541E" w:rsidRPr="004C668F">
              <w:rPr>
                <w:rFonts w:ascii="標楷體" w:eastAsia="標楷體" w:hAnsi="標楷體" w:hint="eastAsia"/>
                <w:sz w:val="22"/>
                <w:szCs w:val="20"/>
              </w:rPr>
              <w:t>1130121392B</w:t>
            </w:r>
            <w:r w:rsidRPr="004C668F">
              <w:rPr>
                <w:rFonts w:ascii="標楷體" w:eastAsia="標楷體" w:hAnsi="標楷體"/>
                <w:sz w:val="22"/>
                <w:szCs w:val="20"/>
              </w:rPr>
              <w:t>號函</w:t>
            </w:r>
            <w:r>
              <w:rPr>
                <w:rFonts w:ascii="標楷體" w:eastAsia="標楷體" w:hAnsi="標楷體"/>
                <w:sz w:val="22"/>
                <w:szCs w:val="20"/>
              </w:rPr>
              <w:t>）時程至內政部消防防災館（https://www.tfdp.com.tw）上傳演練實況照片。</w:t>
            </w:r>
          </w:p>
          <w:p w14:paraId="2AA362E1" w14:textId="77777777" w:rsidR="00592B0C" w:rsidRDefault="00641B31">
            <w:pPr>
              <w:pStyle w:val="Standard"/>
              <w:numPr>
                <w:ilvl w:val="0"/>
                <w:numId w:val="4"/>
              </w:numPr>
              <w:tabs>
                <w:tab w:val="left" w:pos="583"/>
              </w:tabs>
              <w:spacing w:line="300" w:lineRule="exact"/>
              <w:ind w:left="266" w:hanging="266"/>
              <w:jc w:val="both"/>
            </w:pPr>
            <w:r>
              <w:rPr>
                <w:rFonts w:ascii="標楷體" w:eastAsia="標楷體" w:hAnsi="標楷體"/>
                <w:color w:val="000000"/>
                <w:sz w:val="22"/>
                <w:szCs w:val="20"/>
              </w:rPr>
              <w:t>請提供相關佐證照片及上傳至內政部消防防災館之擷取畫面（須可辨識學校名稱）。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0E47" w14:textId="24A6A2F8" w:rsidR="00592B0C" w:rsidRDefault="004D4018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</w:rPr>
              <w:lastRenderedPageBreak/>
              <w:t>□A</w:t>
            </w:r>
            <w:r w:rsidRPr="00EA6456">
              <w:rPr>
                <w:rFonts w:ascii="標楷體" w:eastAsia="標楷體" w:hAnsi="標楷體"/>
                <w:b/>
                <w:kern w:val="0"/>
                <w:vertAlign w:val="superscript"/>
              </w:rPr>
              <w:t>+</w:t>
            </w:r>
            <w:r>
              <w:rPr>
                <w:rFonts w:ascii="標楷體" w:eastAsia="標楷體" w:hAnsi="標楷體" w:hint="eastAsia"/>
                <w:kern w:val="0"/>
                <w:vertAlign w:val="superscript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□A □B □C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1B102" w14:textId="77777777" w:rsidR="00592B0C" w:rsidRDefault="00592B0C">
            <w:pPr>
              <w:pStyle w:val="Standard"/>
              <w:jc w:val="both"/>
              <w:rPr>
                <w:rFonts w:ascii="標楷體" w:eastAsia="標楷體" w:hAnsi="標楷體" w:cs="新細明體"/>
                <w:kern w:val="0"/>
                <w:sz w:val="22"/>
                <w:szCs w:val="20"/>
              </w:rPr>
            </w:pPr>
          </w:p>
        </w:tc>
      </w:tr>
      <w:tr w:rsidR="00592B0C" w14:paraId="297F0D4F" w14:textId="77777777" w:rsidTr="006167D5">
        <w:trPr>
          <w:trHeight w:val="469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3635" w14:textId="77777777" w:rsidR="00F7627D" w:rsidRDefault="00F7627D"/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7D3F" w14:textId="77777777" w:rsidR="00F7627D" w:rsidRDefault="00F7627D"/>
        </w:tc>
        <w:tc>
          <w:tcPr>
            <w:tcW w:w="13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DCC9B" w14:textId="2615C26D" w:rsidR="00592B0C" w:rsidRDefault="00641B31">
            <w:pPr>
              <w:pStyle w:val="Standard"/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（二）</w:t>
            </w:r>
            <w:r w:rsidR="000669E7" w:rsidRPr="004C668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11</w:t>
            </w:r>
            <w:r w:rsidR="004C668F" w:rsidRPr="004C668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3</w:t>
            </w:r>
            <w:r w:rsidRPr="004C668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學年度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下學期</w:t>
            </w:r>
          </w:p>
        </w:tc>
      </w:tr>
      <w:tr w:rsidR="00592B0C" w14:paraId="7C03A2F7" w14:textId="77777777" w:rsidTr="00A2541E">
        <w:trPr>
          <w:trHeight w:val="459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4F9E" w14:textId="77777777" w:rsidR="00F7627D" w:rsidRDefault="00F7627D"/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1FF0" w14:textId="77777777" w:rsidR="00F7627D" w:rsidRDefault="00F7627D"/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1539" w14:textId="77777777" w:rsidR="00592B0C" w:rsidRDefault="00641B31">
            <w:pPr>
              <w:pStyle w:val="Standard"/>
              <w:tabs>
                <w:tab w:val="left" w:pos="317"/>
              </w:tabs>
              <w:snapToGrid w:val="0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辦理防災演練，並上傳資料備查。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22024" w14:textId="77777777" w:rsidR="00592B0C" w:rsidRDefault="00641B31">
            <w:pPr>
              <w:pStyle w:val="Standard"/>
              <w:tabs>
                <w:tab w:val="left" w:pos="317"/>
              </w:tabs>
              <w:snapToGrid w:val="0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  <w:szCs w:val="20"/>
              </w:rPr>
              <w:t>辦理防災演練相關佐證照片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0FC6" w14:textId="1006D07D" w:rsidR="00592B0C" w:rsidRDefault="004D4018" w:rsidP="004D4018">
            <w:pPr>
              <w:pStyle w:val="Standard"/>
              <w:tabs>
                <w:tab w:val="left" w:pos="317"/>
              </w:tabs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□A</w:t>
            </w:r>
            <w:r w:rsidRPr="00EA6456">
              <w:rPr>
                <w:rFonts w:ascii="標楷體" w:eastAsia="標楷體" w:hAnsi="標楷體"/>
                <w:b/>
                <w:kern w:val="0"/>
                <w:vertAlign w:val="superscript"/>
              </w:rPr>
              <w:t>+</w:t>
            </w:r>
            <w:r>
              <w:rPr>
                <w:rFonts w:ascii="標楷體" w:eastAsia="標楷體" w:hAnsi="標楷體" w:hint="eastAsia"/>
                <w:kern w:val="0"/>
                <w:vertAlign w:val="superscript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□A □B □C</w:t>
            </w:r>
          </w:p>
        </w:tc>
        <w:tc>
          <w:tcPr>
            <w:tcW w:w="2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1DACC" w14:textId="77777777" w:rsidR="00592B0C" w:rsidRDefault="00592B0C">
            <w:pPr>
              <w:pStyle w:val="Standard"/>
              <w:tabs>
                <w:tab w:val="left" w:pos="317"/>
              </w:tabs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</w:tr>
      <w:tr w:rsidR="00592B0C" w14:paraId="0802DAA4" w14:textId="77777777" w:rsidTr="00A2541E">
        <w:trPr>
          <w:trHeight w:val="41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FDC49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</w:rPr>
              <w:t>三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2AE6A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防災教育教學宣導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06CE" w14:textId="2D70328C" w:rsidR="00592B0C" w:rsidRDefault="00641B31" w:rsidP="00E109E5">
            <w:pPr>
              <w:pStyle w:val="Standard"/>
              <w:numPr>
                <w:ilvl w:val="0"/>
                <w:numId w:val="29"/>
              </w:numPr>
              <w:tabs>
                <w:tab w:val="left" w:pos="634"/>
              </w:tabs>
              <w:snapToGrid w:val="0"/>
              <w:ind w:left="317" w:hanging="317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辦理</w:t>
            </w:r>
            <w:r w:rsidR="007D6D4B">
              <w:rPr>
                <w:rFonts w:ascii="標楷體" w:eastAsia="標楷體" w:hAnsi="標楷體"/>
                <w:b/>
                <w:sz w:val="22"/>
                <w:szCs w:val="20"/>
                <w:u w:val="single"/>
              </w:rPr>
              <w:t>國家防災日例行宣導</w:t>
            </w:r>
            <w:r w:rsidR="007D6D4B">
              <w:rPr>
                <w:rFonts w:ascii="標楷體" w:eastAsia="標楷體" w:hAnsi="標楷體" w:hint="eastAsia"/>
                <w:b/>
                <w:sz w:val="22"/>
                <w:szCs w:val="20"/>
                <w:u w:val="single"/>
              </w:rPr>
              <w:t>除外</w:t>
            </w:r>
            <w:r w:rsidR="007D6D4B" w:rsidRPr="007D6D4B">
              <w:rPr>
                <w:rFonts w:ascii="標楷體" w:eastAsia="標楷體" w:hAnsi="標楷體" w:hint="eastAsia"/>
                <w:sz w:val="22"/>
                <w:szCs w:val="20"/>
              </w:rPr>
              <w:t>之其他</w:t>
            </w:r>
            <w:r w:rsidR="00E109E5"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全校性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防災教育教學或宣導活動。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3CEB2" w14:textId="77777777" w:rsidR="00592B0C" w:rsidRDefault="00641B31">
            <w:pPr>
              <w:pStyle w:val="21"/>
              <w:numPr>
                <w:ilvl w:val="0"/>
                <w:numId w:val="30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請註明每場次之活動名稱、主題、對象及相關佐證照片資料。</w:t>
            </w:r>
          </w:p>
          <w:p w14:paraId="58ED75E7" w14:textId="148B626C" w:rsidR="00592B0C" w:rsidRDefault="00641B31" w:rsidP="007D6D4B">
            <w:pPr>
              <w:pStyle w:val="21"/>
              <w:numPr>
                <w:ilvl w:val="0"/>
                <w:numId w:val="6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2"/>
                <w:szCs w:val="20"/>
              </w:rPr>
              <w:t>可採融入課程教學、競賽(藝文、體育)、示範觀摩等多元形式辦理。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06D8" w14:textId="6B2DAF46" w:rsidR="00592B0C" w:rsidRDefault="004D4018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□A</w:t>
            </w:r>
            <w:r w:rsidRPr="00EA6456">
              <w:rPr>
                <w:rFonts w:ascii="標楷體" w:eastAsia="標楷體" w:hAnsi="標楷體"/>
                <w:b/>
                <w:kern w:val="0"/>
                <w:vertAlign w:val="superscript"/>
              </w:rPr>
              <w:t>+</w:t>
            </w:r>
            <w:r>
              <w:rPr>
                <w:rFonts w:ascii="標楷體" w:eastAsia="標楷體" w:hAnsi="標楷體" w:hint="eastAsia"/>
                <w:kern w:val="0"/>
                <w:vertAlign w:val="superscript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□A □B □C</w:t>
            </w:r>
          </w:p>
        </w:tc>
        <w:tc>
          <w:tcPr>
            <w:tcW w:w="2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63D5" w14:textId="77777777" w:rsidR="00592B0C" w:rsidRDefault="00592B0C">
            <w:pPr>
              <w:pStyle w:val="Standard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592B0C" w14:paraId="6C6E827B" w14:textId="77777777" w:rsidTr="00A2541E">
        <w:trPr>
          <w:trHeight w:val="696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A8D95" w14:textId="77777777" w:rsidR="00F7627D" w:rsidRDefault="00F7627D"/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7C53" w14:textId="77777777" w:rsidR="00F7627D" w:rsidRDefault="00F7627D"/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C44E9" w14:textId="77777777" w:rsidR="00592B0C" w:rsidRDefault="00641B31">
            <w:pPr>
              <w:pStyle w:val="Standard"/>
              <w:numPr>
                <w:ilvl w:val="0"/>
                <w:numId w:val="5"/>
              </w:numPr>
              <w:tabs>
                <w:tab w:val="left" w:pos="634"/>
              </w:tabs>
              <w:snapToGrid w:val="0"/>
              <w:ind w:left="317" w:hanging="317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編製或運用在地化防災教育相關教材(案)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606F" w14:textId="77777777" w:rsidR="00592B0C" w:rsidRDefault="00641B31">
            <w:pPr>
              <w:pStyle w:val="21"/>
              <w:numPr>
                <w:ilvl w:val="0"/>
                <w:numId w:val="31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請提供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  <w:u w:val="single"/>
              </w:rPr>
              <w:t>教學活動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照片，並註明教學對象、日期及活動內容等資料。</w:t>
            </w:r>
          </w:p>
          <w:p w14:paraId="48FC483B" w14:textId="77777777" w:rsidR="00592B0C" w:rsidRDefault="00641B31">
            <w:pPr>
              <w:pStyle w:val="21"/>
              <w:numPr>
                <w:ilvl w:val="0"/>
                <w:numId w:val="7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具體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  <w:u w:val="single"/>
              </w:rPr>
              <w:t>教材內容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（自編或利用現有教材）。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EB55" w14:textId="60ABEFD7" w:rsidR="00592B0C" w:rsidRDefault="004D4018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□A</w:t>
            </w:r>
            <w:r w:rsidRPr="00EA6456">
              <w:rPr>
                <w:rFonts w:ascii="標楷體" w:eastAsia="標楷體" w:hAnsi="標楷體"/>
                <w:b/>
                <w:kern w:val="0"/>
                <w:vertAlign w:val="superscript"/>
              </w:rPr>
              <w:t>+</w:t>
            </w:r>
            <w:r>
              <w:rPr>
                <w:rFonts w:ascii="標楷體" w:eastAsia="標楷體" w:hAnsi="標楷體" w:hint="eastAsia"/>
                <w:kern w:val="0"/>
                <w:vertAlign w:val="superscript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□A □B □C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E4EE" w14:textId="77777777" w:rsidR="00592B0C" w:rsidRDefault="00592B0C">
            <w:pPr>
              <w:pStyle w:val="Standard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592B0C" w14:paraId="19C63DA6" w14:textId="77777777" w:rsidTr="00A2541E">
        <w:trPr>
          <w:trHeight w:val="423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0AAFB" w14:textId="77777777" w:rsidR="00F7627D" w:rsidRDefault="00F7627D"/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5A97" w14:textId="77777777" w:rsidR="00F7627D" w:rsidRDefault="00F7627D"/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C32EA" w14:textId="173E817F" w:rsidR="00592B0C" w:rsidRDefault="000669E7" w:rsidP="000669E7">
            <w:pPr>
              <w:pStyle w:val="Standard"/>
              <w:numPr>
                <w:ilvl w:val="0"/>
                <w:numId w:val="5"/>
              </w:numPr>
              <w:tabs>
                <w:tab w:val="left" w:pos="634"/>
              </w:tabs>
              <w:snapToGrid w:val="0"/>
              <w:ind w:left="317" w:hanging="317"/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新版</w:t>
            </w:r>
            <w:r w:rsidR="00641B31"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家庭防災卡使用宣導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0F99" w14:textId="77777777" w:rsidR="00592B0C" w:rsidRDefault="00641B31">
            <w:pPr>
              <w:pStyle w:val="21"/>
              <w:spacing w:line="300" w:lineRule="exact"/>
              <w:ind w:left="357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宣導方式多元擇定（可利用家庭聯絡簿、傳單、學校集會、班親會…等）及佐證照片。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5638F" w14:textId="5398FD4D" w:rsidR="00592B0C" w:rsidRDefault="004D4018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□A</w:t>
            </w:r>
            <w:r w:rsidRPr="00EA6456">
              <w:rPr>
                <w:rFonts w:ascii="標楷體" w:eastAsia="標楷體" w:hAnsi="標楷體"/>
                <w:b/>
                <w:kern w:val="0"/>
                <w:vertAlign w:val="superscript"/>
              </w:rPr>
              <w:t>+</w:t>
            </w:r>
            <w:r>
              <w:rPr>
                <w:rFonts w:ascii="標楷體" w:eastAsia="標楷體" w:hAnsi="標楷體" w:hint="eastAsia"/>
                <w:kern w:val="0"/>
                <w:vertAlign w:val="superscript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□A □B □C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2BE7" w14:textId="77777777" w:rsidR="00592B0C" w:rsidRDefault="00592B0C">
            <w:pPr>
              <w:pStyle w:val="Standard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592B0C" w14:paraId="28B9FF5A" w14:textId="77777777" w:rsidTr="00A2541E">
        <w:trPr>
          <w:trHeight w:val="423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BF2D" w14:textId="77777777" w:rsidR="00F7627D" w:rsidRDefault="00F7627D"/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E1231" w14:textId="77777777" w:rsidR="00F7627D" w:rsidRDefault="00F7627D"/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AA67" w14:textId="77777777" w:rsidR="00592B0C" w:rsidRPr="004C668F" w:rsidRDefault="00641B31">
            <w:pPr>
              <w:pStyle w:val="Standard"/>
              <w:numPr>
                <w:ilvl w:val="0"/>
                <w:numId w:val="5"/>
              </w:numPr>
              <w:tabs>
                <w:tab w:val="left" w:pos="634"/>
              </w:tabs>
              <w:snapToGrid w:val="0"/>
              <w:ind w:left="317" w:hanging="317"/>
              <w:jc w:val="both"/>
            </w:pPr>
            <w:r w:rsidRPr="004C668F"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防身警報器之使用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31FF" w14:textId="77777777" w:rsidR="00592B0C" w:rsidRPr="004C668F" w:rsidRDefault="00641B31">
            <w:pPr>
              <w:pStyle w:val="21"/>
              <w:numPr>
                <w:ilvl w:val="0"/>
                <w:numId w:val="32"/>
              </w:numPr>
              <w:spacing w:line="300" w:lineRule="exact"/>
              <w:jc w:val="both"/>
            </w:pPr>
            <w:r w:rsidRPr="004C668F"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辦理使用方式及使用時機之宣導並完成正確配掛。</w:t>
            </w:r>
          </w:p>
          <w:p w14:paraId="40E4D1CA" w14:textId="77777777" w:rsidR="00592B0C" w:rsidRPr="004C668F" w:rsidRDefault="00641B31">
            <w:pPr>
              <w:pStyle w:val="21"/>
              <w:numPr>
                <w:ilvl w:val="0"/>
                <w:numId w:val="17"/>
              </w:numPr>
              <w:spacing w:line="300" w:lineRule="exact"/>
              <w:jc w:val="both"/>
            </w:pPr>
            <w:r w:rsidRPr="004C668F"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宣導活動及學生配掛狀況之佐證照片。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F72B" w14:textId="69628796" w:rsidR="00592B0C" w:rsidRDefault="004D4018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□A</w:t>
            </w:r>
            <w:r w:rsidRPr="00EA6456">
              <w:rPr>
                <w:rFonts w:ascii="標楷體" w:eastAsia="標楷體" w:hAnsi="標楷體"/>
                <w:b/>
                <w:kern w:val="0"/>
                <w:vertAlign w:val="superscript"/>
              </w:rPr>
              <w:t>+</w:t>
            </w:r>
            <w:r>
              <w:rPr>
                <w:rFonts w:ascii="標楷體" w:eastAsia="標楷體" w:hAnsi="標楷體" w:hint="eastAsia"/>
                <w:kern w:val="0"/>
                <w:vertAlign w:val="superscript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□A □B □C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6FCB9" w14:textId="77777777" w:rsidR="00592B0C" w:rsidRDefault="00592B0C">
            <w:pPr>
              <w:pStyle w:val="Standard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592B0C" w14:paraId="05D8FCC6" w14:textId="77777777" w:rsidTr="00A2541E">
        <w:trPr>
          <w:trHeight w:val="90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F7BD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</w:rPr>
              <w:t>四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DD18B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28"/>
              </w:rPr>
              <w:t>防災素養檢測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B111" w14:textId="77777777" w:rsidR="00592B0C" w:rsidRDefault="00641B31">
            <w:pPr>
              <w:pStyle w:val="21"/>
              <w:snapToGrid w:val="0"/>
              <w:ind w:left="65"/>
            </w:pP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「六年級」及「八年級」學生完成防災素養線上檢測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B569" w14:textId="77777777" w:rsidR="00592B0C" w:rsidRDefault="00641B31">
            <w:pPr>
              <w:pStyle w:val="21"/>
              <w:numPr>
                <w:ilvl w:val="0"/>
                <w:numId w:val="33"/>
              </w:numPr>
              <w:snapToGrid w:val="0"/>
              <w:spacing w:line="300" w:lineRule="exact"/>
              <w:ind w:left="357" w:hanging="357"/>
            </w:pP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指定年級全部學生皆應完成檢測。</w:t>
            </w:r>
          </w:p>
          <w:p w14:paraId="49196DFC" w14:textId="77777777" w:rsidR="00592B0C" w:rsidRDefault="00641B31">
            <w:pPr>
              <w:pStyle w:val="21"/>
              <w:numPr>
                <w:ilvl w:val="0"/>
                <w:numId w:val="8"/>
              </w:numPr>
              <w:snapToGrid w:val="0"/>
              <w:spacing w:line="300" w:lineRule="exact"/>
              <w:ind w:left="357" w:hanging="357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國中八年級倘無相關課程可配合辦理，則請以七年級為對象施測。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4B83" w14:textId="77777777" w:rsidR="00592B0C" w:rsidRDefault="00641B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（</w:t>
            </w:r>
            <w:r>
              <w:rPr>
                <w:rFonts w:ascii="標楷體" w:eastAsia="標楷體" w:hAnsi="標楷體"/>
                <w:sz w:val="22"/>
                <w:szCs w:val="22"/>
              </w:rPr>
              <w:t>由教育處覈實評定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）</w:t>
            </w:r>
          </w:p>
        </w:tc>
        <w:tc>
          <w:tcPr>
            <w:tcW w:w="2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6E12C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 w:val="22"/>
              </w:rPr>
              <w:t>（免填）</w:t>
            </w:r>
          </w:p>
        </w:tc>
      </w:tr>
      <w:tr w:rsidR="00592B0C" w14:paraId="27CAEF43" w14:textId="77777777" w:rsidTr="00A2541E">
        <w:trPr>
          <w:trHeight w:val="61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5FCB6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五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D6F4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 w:cs="新細明體"/>
                <w:kern w:val="0"/>
                <w:szCs w:val="32"/>
              </w:rPr>
              <w:t>校安通報點閱情形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1381" w14:textId="7D015660" w:rsidR="00592B0C" w:rsidRDefault="006531DE">
            <w:pPr>
              <w:pStyle w:val="21"/>
              <w:snapToGrid w:val="0"/>
              <w:ind w:left="65"/>
            </w:pPr>
            <w:r w:rsidRPr="004C668F">
              <w:rPr>
                <w:rFonts w:ascii="標楷體" w:eastAsia="標楷體" w:hAnsi="標楷體"/>
                <w:sz w:val="22"/>
                <w:szCs w:val="20"/>
              </w:rPr>
              <w:t>11</w:t>
            </w:r>
            <w:r w:rsidR="004C668F" w:rsidRPr="004C668F">
              <w:rPr>
                <w:rFonts w:ascii="標楷體" w:eastAsia="標楷體" w:hAnsi="標楷體"/>
                <w:sz w:val="22"/>
                <w:szCs w:val="20"/>
              </w:rPr>
              <w:t>3</w:t>
            </w:r>
            <w:r w:rsidR="00641B31" w:rsidRPr="004C668F">
              <w:rPr>
                <w:rFonts w:ascii="標楷體" w:eastAsia="標楷體" w:hAnsi="標楷體"/>
                <w:sz w:val="22"/>
                <w:szCs w:val="20"/>
              </w:rPr>
              <w:t>學年度</w:t>
            </w:r>
            <w:r w:rsidR="00641B31">
              <w:rPr>
                <w:rFonts w:ascii="標楷體" w:eastAsia="標楷體" w:hAnsi="標楷體"/>
                <w:sz w:val="22"/>
                <w:szCs w:val="20"/>
              </w:rPr>
              <w:t>各類天然災害校安通報點閱紀錄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BEC92" w14:textId="77777777" w:rsidR="00592B0C" w:rsidRDefault="00641B31">
            <w:pPr>
              <w:pStyle w:val="21"/>
              <w:numPr>
                <w:ilvl w:val="0"/>
                <w:numId w:val="34"/>
              </w:numPr>
              <w:snapToGrid w:val="0"/>
              <w:spacing w:line="300" w:lineRule="exact"/>
            </w:pP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全部依限完成點閱(點閱率100%)為A</w:t>
            </w:r>
          </w:p>
          <w:p w14:paraId="323F5311" w14:textId="77777777" w:rsidR="00592B0C" w:rsidRDefault="00641B31">
            <w:pPr>
              <w:pStyle w:val="21"/>
              <w:numPr>
                <w:ilvl w:val="0"/>
                <w:numId w:val="16"/>
              </w:numPr>
              <w:snapToGrid w:val="0"/>
              <w:spacing w:line="300" w:lineRule="exact"/>
            </w:pP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100%</w:t>
            </w:r>
            <w:r>
              <w:rPr>
                <w:rFonts w:ascii="標楷體" w:eastAsia="標楷體" w:hAnsi="標楷體" w:cs="標楷體"/>
                <w:kern w:val="0"/>
                <w:sz w:val="22"/>
                <w:szCs w:val="28"/>
              </w:rPr>
              <w:t>&gt;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點閱率</w:t>
            </w:r>
            <w:r>
              <w:rPr>
                <w:rFonts w:ascii="標楷體" w:eastAsia="標楷體" w:hAnsi="標楷體" w:cs="標楷體"/>
                <w:kern w:val="0"/>
                <w:sz w:val="22"/>
                <w:szCs w:val="28"/>
              </w:rPr>
              <w:t>≧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80%為B</w:t>
            </w:r>
          </w:p>
          <w:p w14:paraId="42627C3B" w14:textId="77777777" w:rsidR="00592B0C" w:rsidRDefault="00641B31">
            <w:pPr>
              <w:pStyle w:val="21"/>
              <w:numPr>
                <w:ilvl w:val="0"/>
                <w:numId w:val="16"/>
              </w:numPr>
              <w:snapToGrid w:val="0"/>
              <w:spacing w:line="300" w:lineRule="exact"/>
            </w:pP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點閱率</w:t>
            </w:r>
            <w:r>
              <w:rPr>
                <w:rFonts w:ascii="標楷體" w:eastAsia="標楷體" w:hAnsi="標楷體" w:cs="標楷體"/>
                <w:kern w:val="0"/>
                <w:sz w:val="22"/>
                <w:szCs w:val="28"/>
              </w:rPr>
              <w:t>&lt;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80%為C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C118" w14:textId="77777777" w:rsidR="00592B0C" w:rsidRDefault="00641B31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0"/>
              </w:rPr>
              <w:t>（由教育處覈實評定）</w:t>
            </w:r>
          </w:p>
        </w:tc>
        <w:tc>
          <w:tcPr>
            <w:tcW w:w="2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9183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 w:val="22"/>
              </w:rPr>
              <w:t>(免填)</w:t>
            </w:r>
          </w:p>
        </w:tc>
      </w:tr>
      <w:tr w:rsidR="00592B0C" w14:paraId="6974D398" w14:textId="77777777" w:rsidTr="00A2541E">
        <w:trPr>
          <w:trHeight w:val="66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984F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六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E6AA" w14:textId="77777777" w:rsidR="00592B0C" w:rsidRDefault="00641B31">
            <w:pPr>
              <w:pStyle w:val="Standard"/>
              <w:jc w:val="center"/>
            </w:pPr>
            <w:r>
              <w:rPr>
                <w:rFonts w:ascii="標楷體" w:eastAsia="標楷體" w:hAnsi="標楷體"/>
                <w:kern w:val="0"/>
              </w:rPr>
              <w:t>加分項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EB09" w14:textId="77777777" w:rsidR="00592B0C" w:rsidRDefault="00641B31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學校創意防災作為或本年度曾協助辦理本縣相關防災教育活動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ABF6" w14:textId="77777777" w:rsidR="00592B0C" w:rsidRDefault="00641B31">
            <w:pPr>
              <w:pStyle w:val="21"/>
              <w:numPr>
                <w:ilvl w:val="0"/>
                <w:numId w:val="35"/>
              </w:numPr>
              <w:snapToGrid w:val="0"/>
              <w:spacing w:line="300" w:lineRule="exact"/>
            </w:pP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防災教育創新作為相關資料。</w:t>
            </w:r>
          </w:p>
          <w:p w14:paraId="061BC13B" w14:textId="77777777" w:rsidR="00592B0C" w:rsidRPr="004C668F" w:rsidRDefault="00641B31">
            <w:pPr>
              <w:pStyle w:val="21"/>
              <w:numPr>
                <w:ilvl w:val="0"/>
                <w:numId w:val="10"/>
              </w:numPr>
              <w:snapToGrid w:val="0"/>
              <w:spacing w:line="300" w:lineRule="exact"/>
            </w:pPr>
            <w:r w:rsidRPr="004C668F"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應用防身警報器辦理人為災害演練。</w:t>
            </w:r>
          </w:p>
          <w:p w14:paraId="71D0A522" w14:textId="5AFA4EC1" w:rsidR="00592B0C" w:rsidRDefault="00641B31">
            <w:pPr>
              <w:pStyle w:val="21"/>
              <w:numPr>
                <w:ilvl w:val="0"/>
                <w:numId w:val="10"/>
              </w:numPr>
              <w:snapToGrid w:val="0"/>
              <w:spacing w:line="300" w:lineRule="exact"/>
              <w:ind w:left="357" w:hanging="357"/>
            </w:pP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協助辦理縣級、鄉鎮級</w:t>
            </w:r>
            <w:r w:rsidR="004C668F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>或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8"/>
              </w:rPr>
              <w:t>區域防災教育相關活動。</w:t>
            </w:r>
          </w:p>
        </w:tc>
        <w:tc>
          <w:tcPr>
            <w:tcW w:w="20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0C19" w14:textId="6FAC7527" w:rsidR="00592B0C" w:rsidRDefault="004D4018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□A</w:t>
            </w:r>
            <w:r w:rsidRPr="00EA6456">
              <w:rPr>
                <w:rFonts w:ascii="標楷體" w:eastAsia="標楷體" w:hAnsi="標楷體"/>
                <w:b/>
                <w:kern w:val="0"/>
                <w:vertAlign w:val="superscript"/>
              </w:rPr>
              <w:t>+</w:t>
            </w:r>
            <w:r>
              <w:rPr>
                <w:rFonts w:ascii="標楷體" w:eastAsia="標楷體" w:hAnsi="標楷體" w:hint="eastAsia"/>
                <w:kern w:val="0"/>
                <w:vertAlign w:val="superscript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□A □B □C</w:t>
            </w:r>
          </w:p>
        </w:tc>
        <w:tc>
          <w:tcPr>
            <w:tcW w:w="2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19F0" w14:textId="77777777" w:rsidR="00592B0C" w:rsidRDefault="00592B0C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</w:p>
        </w:tc>
      </w:tr>
      <w:tr w:rsidR="00592B0C" w14:paraId="3AFF9244" w14:textId="77777777" w:rsidTr="006167D5">
        <w:trPr>
          <w:trHeight w:val="453"/>
        </w:trPr>
        <w:tc>
          <w:tcPr>
            <w:tcW w:w="15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D354" w14:textId="77777777" w:rsidR="004C668F" w:rsidRDefault="00641B31">
            <w:pPr>
              <w:pStyle w:val="Standard"/>
              <w:spacing w:line="300" w:lineRule="exact"/>
              <w:ind w:left="203" w:hanging="203"/>
              <w:jc w:val="both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※自評標準說明：</w:t>
            </w:r>
          </w:p>
          <w:p w14:paraId="41E64C07" w14:textId="2B629430" w:rsidR="00592B0C" w:rsidRDefault="00CE179F" w:rsidP="004C668F">
            <w:pPr>
              <w:pStyle w:val="Standard"/>
              <w:spacing w:line="300" w:lineRule="exact"/>
              <w:ind w:left="203" w:firstLine="14"/>
              <w:jc w:val="both"/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A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+.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特色典範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（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內容皆達成，且資料豐富具特色。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）</w:t>
            </w:r>
            <w:r w:rsidR="004C668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 xml:space="preserve">；  </w:t>
            </w:r>
            <w:bookmarkStart w:id="1" w:name="_GoBack"/>
            <w:bookmarkEnd w:id="1"/>
            <w:r w:rsidR="00641B31"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A.全部完成（指標內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容</w:t>
            </w:r>
            <w:r w:rsidR="00641B31"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皆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有對應資料</w:t>
            </w:r>
            <w:r w:rsidR="00641B31"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）</w:t>
            </w:r>
            <w:r w:rsidR="004C668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；</w:t>
            </w:r>
            <w:r w:rsidR="00641B31"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 xml:space="preserve">  B.部分完成（指標內涵部分達成）</w:t>
            </w:r>
            <w:r w:rsidR="004C668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；</w:t>
            </w:r>
            <w:r w:rsidR="00641B31"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 xml:space="preserve">  </w:t>
            </w:r>
            <w:r w:rsidR="004C668F"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br/>
            </w:r>
            <w:r w:rsidR="00641B31"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C</w:t>
            </w:r>
            <w:r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.</w:t>
            </w:r>
            <w:r w:rsidR="00641B31"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  <w:t>無資料；或指標內涵皆未辦理。</w:t>
            </w:r>
          </w:p>
        </w:tc>
      </w:tr>
    </w:tbl>
    <w:p w14:paraId="799B1FDA" w14:textId="77777777" w:rsidR="00592B0C" w:rsidRDefault="00641B31">
      <w:pPr>
        <w:pStyle w:val="Standard"/>
        <w:spacing w:line="520" w:lineRule="exact"/>
        <w:ind w:left="991"/>
      </w:pPr>
      <w:r>
        <w:rPr>
          <w:rFonts w:ascii="標楷體" w:eastAsia="標楷體" w:hAnsi="標楷體"/>
        </w:rPr>
        <w:t>承辦人員                            單位主管                               校長</w:t>
      </w:r>
    </w:p>
    <w:sectPr w:rsidR="00592B0C">
      <w:footerReference w:type="default" r:id="rId8"/>
      <w:pgSz w:w="16838" w:h="11906" w:orient="landscape"/>
      <w:pgMar w:top="709" w:right="759" w:bottom="709" w:left="380" w:header="720" w:footer="443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9BB05" w14:textId="77777777" w:rsidR="00D8445E" w:rsidRDefault="00D8445E">
      <w:r>
        <w:separator/>
      </w:r>
    </w:p>
  </w:endnote>
  <w:endnote w:type="continuationSeparator" w:id="0">
    <w:p w14:paraId="0E01E968" w14:textId="77777777" w:rsidR="00D8445E" w:rsidRDefault="00D8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d﹑﹑???"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charset w:val="00"/>
    <w:family w:val="roman"/>
    <w:pitch w:val="variable"/>
  </w:font>
  <w:font w:name="Liberation Serif">
    <w:altName w:val="新細明體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929B2" w14:textId="77777777" w:rsidR="005B13DE" w:rsidRDefault="00D844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FE53D" w14:textId="77777777" w:rsidR="00D8445E" w:rsidRDefault="00D8445E">
      <w:r>
        <w:rPr>
          <w:color w:val="000000"/>
        </w:rPr>
        <w:separator/>
      </w:r>
    </w:p>
  </w:footnote>
  <w:footnote w:type="continuationSeparator" w:id="0">
    <w:p w14:paraId="1B397F00" w14:textId="77777777" w:rsidR="00D8445E" w:rsidRDefault="00D8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04E"/>
    <w:multiLevelType w:val="multilevel"/>
    <w:tmpl w:val="A4C0D2F4"/>
    <w:styleLink w:val="WWNum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222740D"/>
    <w:multiLevelType w:val="multilevel"/>
    <w:tmpl w:val="B5A8A08A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4722D1B"/>
    <w:multiLevelType w:val="multilevel"/>
    <w:tmpl w:val="5464F44A"/>
    <w:styleLink w:val="WWNum14"/>
    <w:lvl w:ilvl="0">
      <w:start w:val="3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513CC"/>
    <w:multiLevelType w:val="multilevel"/>
    <w:tmpl w:val="54D6E586"/>
    <w:styleLink w:val="WWNum9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0938DA"/>
    <w:multiLevelType w:val="multilevel"/>
    <w:tmpl w:val="929A9B9A"/>
    <w:styleLink w:val="WWNum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1840E10"/>
    <w:multiLevelType w:val="multilevel"/>
    <w:tmpl w:val="49BE95B0"/>
    <w:styleLink w:val="WWNum1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22EC6D7B"/>
    <w:multiLevelType w:val="multilevel"/>
    <w:tmpl w:val="C2C47644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A2C0E2E"/>
    <w:multiLevelType w:val="multilevel"/>
    <w:tmpl w:val="7D7EAA1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25F347F"/>
    <w:multiLevelType w:val="multilevel"/>
    <w:tmpl w:val="3E385C90"/>
    <w:styleLink w:val="WWNum15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1769E"/>
    <w:multiLevelType w:val="multilevel"/>
    <w:tmpl w:val="A790B630"/>
    <w:styleLink w:val="WWNum1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 w15:restartNumberingAfterBreak="0">
    <w:nsid w:val="4D0F0D79"/>
    <w:multiLevelType w:val="multilevel"/>
    <w:tmpl w:val="10AE5608"/>
    <w:styleLink w:val="WWNum1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BA3A5E"/>
    <w:multiLevelType w:val="multilevel"/>
    <w:tmpl w:val="F0860AC8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8766028"/>
    <w:multiLevelType w:val="multilevel"/>
    <w:tmpl w:val="590ED55C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9F71F03"/>
    <w:multiLevelType w:val="multilevel"/>
    <w:tmpl w:val="EA88E7EE"/>
    <w:styleLink w:val="WWNum5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3916FA2"/>
    <w:multiLevelType w:val="multilevel"/>
    <w:tmpl w:val="C6AE731A"/>
    <w:styleLink w:val="WWNum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663F4FD2"/>
    <w:multiLevelType w:val="multilevel"/>
    <w:tmpl w:val="C4C2C722"/>
    <w:styleLink w:val="WWNum1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6B2749B"/>
    <w:multiLevelType w:val="multilevel"/>
    <w:tmpl w:val="3D9CF9DA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71424835"/>
    <w:multiLevelType w:val="multilevel"/>
    <w:tmpl w:val="CA0E2346"/>
    <w:styleLink w:val="WWNum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7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3"/>
  </w:num>
  <w:num w:numId="10">
    <w:abstractNumId w:val="16"/>
  </w:num>
  <w:num w:numId="11">
    <w:abstractNumId w:val="15"/>
  </w:num>
  <w:num w:numId="12">
    <w:abstractNumId w:val="0"/>
  </w:num>
  <w:num w:numId="13">
    <w:abstractNumId w:val="10"/>
  </w:num>
  <w:num w:numId="14">
    <w:abstractNumId w:val="2"/>
  </w:num>
  <w:num w:numId="15">
    <w:abstractNumId w:val="8"/>
  </w:num>
  <w:num w:numId="16">
    <w:abstractNumId w:val="7"/>
  </w:num>
  <w:num w:numId="17">
    <w:abstractNumId w:val="1"/>
  </w:num>
  <w:num w:numId="18">
    <w:abstractNumId w:val="5"/>
  </w:num>
  <w:num w:numId="19">
    <w:abstractNumId w:val="9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2"/>
    <w:lvlOverride w:ilvl="0">
      <w:startOverride w:val="3"/>
    </w:lvlOverride>
  </w:num>
  <w:num w:numId="25">
    <w:abstractNumId w:val="4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8"/>
    <w:lvlOverride w:ilvl="0">
      <w:startOverride w:val="5"/>
    </w:lvlOverride>
  </w:num>
  <w:num w:numId="28">
    <w:abstractNumId w:val="17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B0C"/>
    <w:rsid w:val="000669E7"/>
    <w:rsid w:val="001B6E21"/>
    <w:rsid w:val="00220EE1"/>
    <w:rsid w:val="002D31B6"/>
    <w:rsid w:val="003266F9"/>
    <w:rsid w:val="00391E4E"/>
    <w:rsid w:val="004545AE"/>
    <w:rsid w:val="004C668F"/>
    <w:rsid w:val="004D4018"/>
    <w:rsid w:val="00592B0C"/>
    <w:rsid w:val="005A0FB2"/>
    <w:rsid w:val="006167D5"/>
    <w:rsid w:val="00641B31"/>
    <w:rsid w:val="006531DE"/>
    <w:rsid w:val="007D2C6E"/>
    <w:rsid w:val="007D6D4B"/>
    <w:rsid w:val="0087490E"/>
    <w:rsid w:val="00903A42"/>
    <w:rsid w:val="00A2541E"/>
    <w:rsid w:val="00CE179F"/>
    <w:rsid w:val="00D03DD7"/>
    <w:rsid w:val="00D8445E"/>
    <w:rsid w:val="00E109E5"/>
    <w:rsid w:val="00EA6456"/>
    <w:rsid w:val="00F22D1E"/>
    <w:rsid w:val="00F244E4"/>
    <w:rsid w:val="00F7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CEEF1"/>
  <w15:docId w15:val="{3C000F05-470F-4FBD-8EF3-1BE03AE8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kern w:val="0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">
    <w:name w:val="（1）"/>
    <w:basedOn w:val="Standard"/>
    <w:pPr>
      <w:tabs>
        <w:tab w:val="left" w:pos="1620"/>
      </w:tabs>
      <w:spacing w:line="300" w:lineRule="auto"/>
    </w:pPr>
    <w:rPr>
      <w:rFonts w:eastAsia="標楷體"/>
      <w:color w:val="000000"/>
      <w:sz w:val="28"/>
      <w:szCs w:val="28"/>
    </w:rPr>
  </w:style>
  <w:style w:type="paragraph" w:customStyle="1" w:styleId="a5">
    <w:name w:val="內文一"/>
    <w:basedOn w:val="Standard"/>
    <w:pPr>
      <w:widowControl/>
      <w:spacing w:line="400" w:lineRule="atLeast"/>
      <w:ind w:left="1417" w:hanging="822"/>
      <w:jc w:val="both"/>
      <w:textAlignment w:val="center"/>
    </w:pPr>
    <w:rPr>
      <w:rFonts w:ascii="???d﹑﹑???" w:eastAsia="細明體" w:hAnsi="???d﹑﹑???" w:cs="???d﹑﹑???"/>
      <w:kern w:val="0"/>
      <w:sz w:val="26"/>
      <w:szCs w:val="20"/>
    </w:rPr>
  </w:style>
  <w:style w:type="paragraph" w:styleId="a6">
    <w:name w:val="Date"/>
    <w:basedOn w:val="Standard"/>
    <w:next w:val="Standard"/>
    <w:pPr>
      <w:jc w:val="right"/>
    </w:pPr>
    <w:rPr>
      <w:rFonts w:ascii="標楷體" w:eastAsia="標楷體" w:hAnsi="標楷體" w:cs="標楷體"/>
      <w:kern w:val="0"/>
    </w:rPr>
  </w:style>
  <w:style w:type="paragraph" w:styleId="a7">
    <w:name w:val="Balloon Text"/>
    <w:basedOn w:val="Standard"/>
    <w:rPr>
      <w:rFonts w:ascii="Arial" w:eastAsia="Arial" w:hAnsi="Arial" w:cs="Arial"/>
      <w:kern w:val="0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customStyle="1" w:styleId="a9">
    <w:name w:val="內文二"/>
    <w:basedOn w:val="Standard"/>
    <w:pPr>
      <w:widowControl/>
      <w:spacing w:line="360" w:lineRule="atLeast"/>
      <w:ind w:left="1985" w:hanging="567"/>
      <w:jc w:val="both"/>
      <w:textAlignment w:val="center"/>
    </w:pPr>
    <w:rPr>
      <w:rFonts w:ascii="???d﹑﹑???" w:eastAsia="細明體" w:hAnsi="???d﹑﹑???" w:cs="???d﹑﹑???"/>
      <w:kern w:val="0"/>
      <w:sz w:val="26"/>
      <w:szCs w:val="20"/>
    </w:rPr>
  </w:style>
  <w:style w:type="paragraph" w:styleId="aa">
    <w:name w:val="annotation text"/>
    <w:basedOn w:val="Standard"/>
    <w:rPr>
      <w:kern w:val="0"/>
    </w:rPr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head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customStyle="1" w:styleId="10">
    <w:name w:val="1."/>
    <w:pPr>
      <w:widowControl/>
      <w:spacing w:line="384" w:lineRule="auto"/>
      <w:ind w:left="1984" w:hanging="283"/>
    </w:pPr>
    <w:rPr>
      <w:rFonts w:ascii="BiauKai" w:hAnsi="BiauKai"/>
      <w:color w:val="000000"/>
      <w:sz w:val="36"/>
    </w:rPr>
  </w:style>
  <w:style w:type="paragraph" w:styleId="Web">
    <w:name w:val="Normal (Web)"/>
    <w:basedOn w:val="Standard"/>
    <w:pPr>
      <w:widowControl/>
      <w:spacing w:line="272" w:lineRule="atLeast"/>
    </w:pPr>
    <w:rPr>
      <w:rFonts w:ascii="新細明體" w:hAnsi="新細明體" w:cs="新細明體"/>
      <w:color w:val="5B5A5A"/>
      <w:kern w:val="0"/>
    </w:rPr>
  </w:style>
  <w:style w:type="paragraph" w:customStyle="1" w:styleId="Default">
    <w:name w:val="Default"/>
    <w:rPr>
      <w:rFonts w:ascii="標楷體" w:eastAsia="標楷體" w:hAnsi="標楷體"/>
      <w:color w:val="000000"/>
      <w:sz w:val="22"/>
      <w:szCs w:val="22"/>
    </w:rPr>
  </w:style>
  <w:style w:type="paragraph" w:customStyle="1" w:styleId="ad">
    <w:name w:val="一、"/>
    <w:pPr>
      <w:widowControl/>
      <w:spacing w:line="384" w:lineRule="auto"/>
      <w:ind w:left="1304" w:hanging="737"/>
    </w:pPr>
    <w:rPr>
      <w:rFonts w:ascii="BiauKai" w:hAnsi="BiauKai"/>
      <w:color w:val="000000"/>
      <w:sz w:val="36"/>
    </w:rPr>
  </w:style>
  <w:style w:type="paragraph" w:customStyle="1" w:styleId="ae">
    <w:name w:val="(一)"/>
    <w:pPr>
      <w:widowControl/>
      <w:spacing w:line="384" w:lineRule="auto"/>
      <w:ind w:left="1701" w:hanging="567"/>
      <w:jc w:val="both"/>
    </w:pPr>
    <w:rPr>
      <w:rFonts w:ascii="BiauKai" w:hAnsi="BiauKai"/>
      <w:color w:val="000000"/>
      <w:sz w:val="36"/>
    </w:rPr>
  </w:style>
  <w:style w:type="paragraph" w:styleId="2">
    <w:name w:val="Body Text Indent 2"/>
    <w:basedOn w:val="Standard"/>
    <w:pPr>
      <w:spacing w:after="120" w:line="480" w:lineRule="auto"/>
      <w:ind w:left="480"/>
    </w:pPr>
    <w:rPr>
      <w:kern w:val="0"/>
    </w:rPr>
  </w:style>
  <w:style w:type="paragraph" w:styleId="af">
    <w:name w:val="List Paragraph"/>
    <w:basedOn w:val="Standard"/>
    <w:pPr>
      <w:ind w:left="480"/>
    </w:pPr>
  </w:style>
  <w:style w:type="paragraph" w:customStyle="1" w:styleId="Textbodyindent">
    <w:name w:val="Text body indent"/>
    <w:basedOn w:val="Standard"/>
    <w:pPr>
      <w:snapToGrid w:val="0"/>
      <w:spacing w:line="300" w:lineRule="exact"/>
      <w:ind w:left="480" w:hanging="480"/>
      <w:jc w:val="both"/>
    </w:pPr>
    <w:rPr>
      <w:rFonts w:ascii="標楷體" w:eastAsia="標楷體" w:hAnsi="標楷體" w:cs="標楷體"/>
      <w:kern w:val="0"/>
    </w:rPr>
  </w:style>
  <w:style w:type="paragraph" w:styleId="3">
    <w:name w:val="Body Text Indent 3"/>
    <w:basedOn w:val="Standard"/>
    <w:pPr>
      <w:ind w:left="924" w:hanging="478"/>
    </w:pPr>
    <w:rPr>
      <w:rFonts w:ascii="標楷體" w:eastAsia="標楷體" w:hAnsi="標楷體" w:cs="標楷體"/>
      <w:kern w:val="0"/>
      <w:u w:val="single"/>
    </w:rPr>
  </w:style>
  <w:style w:type="paragraph" w:customStyle="1" w:styleId="11">
    <w:name w:val="1.文"/>
    <w:basedOn w:val="Standard"/>
    <w:pPr>
      <w:spacing w:line="480" w:lineRule="exact"/>
      <w:ind w:left="100" w:firstLine="200"/>
      <w:jc w:val="both"/>
    </w:pPr>
    <w:rPr>
      <w:rFonts w:eastAsia="標楷體"/>
      <w:sz w:val="28"/>
      <w:szCs w:val="28"/>
    </w:rPr>
  </w:style>
  <w:style w:type="paragraph" w:customStyle="1" w:styleId="af0">
    <w:name w:val="（一）"/>
    <w:basedOn w:val="Standard"/>
    <w:pPr>
      <w:spacing w:line="300" w:lineRule="auto"/>
    </w:pPr>
    <w:rPr>
      <w:rFonts w:eastAsia="標楷體"/>
      <w:b/>
      <w:color w:val="000000"/>
      <w:sz w:val="32"/>
      <w:szCs w:val="32"/>
    </w:rPr>
  </w:style>
  <w:style w:type="paragraph" w:customStyle="1" w:styleId="af1">
    <w:name w:val="（一）文"/>
    <w:basedOn w:val="Standard"/>
    <w:pPr>
      <w:spacing w:line="480" w:lineRule="exact"/>
      <w:ind w:firstLine="200"/>
      <w:jc w:val="both"/>
    </w:pPr>
    <w:rPr>
      <w:rFonts w:eastAsia="標楷體"/>
      <w:sz w:val="28"/>
      <w:szCs w:val="28"/>
    </w:rPr>
  </w:style>
  <w:style w:type="paragraph" w:customStyle="1" w:styleId="af2">
    <w:name w:val="一、文"/>
    <w:basedOn w:val="Standard"/>
    <w:pPr>
      <w:widowControl/>
      <w:spacing w:line="480" w:lineRule="exact"/>
      <w:ind w:firstLine="200"/>
      <w:jc w:val="both"/>
    </w:pPr>
    <w:rPr>
      <w:rFonts w:eastAsia="標楷體"/>
      <w:color w:val="000000"/>
      <w:kern w:val="0"/>
      <w:sz w:val="28"/>
      <w:szCs w:val="28"/>
    </w:rPr>
  </w:style>
  <w:style w:type="paragraph" w:customStyle="1" w:styleId="12">
    <w:name w:val="(1)文"/>
    <w:basedOn w:val="2"/>
    <w:pPr>
      <w:spacing w:after="0" w:line="480" w:lineRule="exact"/>
      <w:ind w:left="200" w:firstLine="200"/>
      <w:jc w:val="both"/>
    </w:pPr>
    <w:rPr>
      <w:rFonts w:ascii="標楷體" w:eastAsia="標楷體" w:hAnsi="標楷體" w:cs="標楷體"/>
      <w:color w:val="000000"/>
      <w:sz w:val="28"/>
      <w:szCs w:val="28"/>
    </w:rPr>
  </w:style>
  <w:style w:type="paragraph" w:customStyle="1" w:styleId="af3">
    <w:name w:val="■"/>
    <w:basedOn w:val="Standard"/>
    <w:autoRedefine/>
    <w:pPr>
      <w:widowControl/>
      <w:tabs>
        <w:tab w:val="left" w:pos="960"/>
      </w:tabs>
      <w:spacing w:before="120" w:after="120" w:line="480" w:lineRule="exact"/>
      <w:ind w:left="480" w:hanging="480"/>
      <w:jc w:val="both"/>
    </w:pPr>
    <w:rPr>
      <w:rFonts w:eastAsia="標楷體"/>
      <w:color w:val="000000"/>
      <w:kern w:val="0"/>
      <w:sz w:val="28"/>
    </w:rPr>
  </w:style>
  <w:style w:type="paragraph" w:styleId="20">
    <w:name w:val="Body Text 2"/>
    <w:basedOn w:val="Standard"/>
    <w:pPr>
      <w:widowControl/>
      <w:spacing w:line="300" w:lineRule="atLeast"/>
      <w:jc w:val="center"/>
      <w:textAlignment w:val="center"/>
    </w:pPr>
    <w:rPr>
      <w:rFonts w:ascii="標楷體" w:eastAsia="標楷體" w:hAnsi="標楷體" w:cs="標楷體"/>
      <w:b/>
      <w:bCs/>
      <w:color w:val="000000"/>
      <w:spacing w:val="25"/>
      <w:kern w:val="0"/>
      <w:sz w:val="20"/>
      <w:szCs w:val="20"/>
    </w:rPr>
  </w:style>
  <w:style w:type="paragraph" w:styleId="30">
    <w:name w:val="Body Text 3"/>
    <w:basedOn w:val="Standard"/>
    <w:pPr>
      <w:snapToGrid w:val="0"/>
      <w:spacing w:line="300" w:lineRule="exact"/>
      <w:jc w:val="both"/>
    </w:pPr>
    <w:rPr>
      <w:rFonts w:ascii="標楷體" w:eastAsia="標楷體" w:hAnsi="標楷體" w:cs="標楷體"/>
      <w:kern w:val="0"/>
      <w:sz w:val="20"/>
      <w:szCs w:val="20"/>
    </w:rPr>
  </w:style>
  <w:style w:type="paragraph" w:styleId="af4">
    <w:name w:val="Plain Text"/>
    <w:basedOn w:val="Standard"/>
    <w:rPr>
      <w:rFonts w:ascii="細明體" w:eastAsia="細明體" w:hAnsi="細明體" w:cs="細明體"/>
      <w:kern w:val="0"/>
    </w:rPr>
  </w:style>
  <w:style w:type="paragraph" w:styleId="af5">
    <w:name w:val="Note Heading"/>
    <w:basedOn w:val="Standard"/>
    <w:next w:val="Standard"/>
    <w:pPr>
      <w:jc w:val="center"/>
    </w:pPr>
    <w:rPr>
      <w:rFonts w:ascii="標楷體" w:eastAsia="標楷體" w:hAnsi="標楷體" w:cs="標楷體"/>
      <w:b/>
      <w:kern w:val="0"/>
    </w:rPr>
  </w:style>
  <w:style w:type="paragraph" w:styleId="af6">
    <w:name w:val="Closing"/>
    <w:basedOn w:val="Standard"/>
    <w:pPr>
      <w:ind w:left="100"/>
    </w:pPr>
    <w:rPr>
      <w:rFonts w:ascii="標楷體" w:eastAsia="標楷體" w:hAnsi="標楷體" w:cs="標楷體"/>
      <w:b/>
      <w:kern w:val="0"/>
    </w:rPr>
  </w:style>
  <w:style w:type="paragraph" w:customStyle="1" w:styleId="13">
    <w:name w:val="清單段落1"/>
    <w:basedOn w:val="Standard"/>
    <w:pPr>
      <w:ind w:left="480"/>
    </w:pPr>
  </w:style>
  <w:style w:type="paragraph" w:customStyle="1" w:styleId="21">
    <w:name w:val="清單段落2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Liberation Serif" w:hAnsi="Liberation Serif" w:cs="Mangal"/>
      <w:lang w:bidi="hi-IN"/>
    </w:rPr>
  </w:style>
  <w:style w:type="paragraph" w:customStyle="1" w:styleId="Framecontents">
    <w:name w:val="Frame contents"/>
    <w:basedOn w:val="Standard"/>
  </w:style>
  <w:style w:type="character" w:customStyle="1" w:styleId="af7">
    <w:name w:val="日期 字元"/>
    <w:rPr>
      <w:rFonts w:ascii="標楷體" w:eastAsia="標楷體" w:hAnsi="標楷體" w:cs="Times New Roman"/>
      <w:sz w:val="24"/>
    </w:rPr>
  </w:style>
  <w:style w:type="character" w:customStyle="1" w:styleId="af8">
    <w:name w:val="註解方塊文字 字元"/>
    <w:rPr>
      <w:rFonts w:ascii="Arial" w:eastAsia="新細明體" w:hAnsi="Arial" w:cs="Times New Roman"/>
      <w:sz w:val="18"/>
    </w:rPr>
  </w:style>
  <w:style w:type="character" w:customStyle="1" w:styleId="af9">
    <w:name w:val="頁尾 字元"/>
    <w:rPr>
      <w:rFonts w:ascii="Times New Roman" w:eastAsia="新細明體" w:hAnsi="Times New Roman" w:cs="Times New Roman"/>
      <w:sz w:val="20"/>
    </w:rPr>
  </w:style>
  <w:style w:type="character" w:styleId="afa">
    <w:name w:val="page number"/>
    <w:rPr>
      <w:rFonts w:cs="Times New Roman"/>
    </w:rPr>
  </w:style>
  <w:style w:type="character" w:customStyle="1" w:styleId="afb">
    <w:name w:val="註解文字 字元"/>
    <w:rPr>
      <w:rFonts w:ascii="Times New Roman" w:eastAsia="新細明體" w:hAnsi="Times New Roman" w:cs="Times New Roman"/>
      <w:sz w:val="24"/>
    </w:rPr>
  </w:style>
  <w:style w:type="character" w:customStyle="1" w:styleId="afc">
    <w:name w:val="註解主旨 字元"/>
    <w:rPr>
      <w:rFonts w:ascii="Times New Roman" w:eastAsia="新細明體" w:hAnsi="Times New Roman" w:cs="Times New Roman"/>
      <w:b/>
      <w:sz w:val="24"/>
    </w:rPr>
  </w:style>
  <w:style w:type="character" w:styleId="afd">
    <w:name w:val="Strong"/>
    <w:rPr>
      <w:rFonts w:cs="Times New Roman"/>
      <w:b/>
    </w:rPr>
  </w:style>
  <w:style w:type="character" w:customStyle="1" w:styleId="afe">
    <w:name w:val="頁首 字元"/>
    <w:rPr>
      <w:rFonts w:ascii="Times New Roman" w:eastAsia="新細明體" w:hAnsi="Times New Roman" w:cs="Times New Roman"/>
      <w:sz w:val="20"/>
    </w:rPr>
  </w:style>
  <w:style w:type="character" w:customStyle="1" w:styleId="31">
    <w:name w:val="字元 字元3"/>
    <w:rPr>
      <w:rFonts w:eastAsia="新細明體"/>
      <w:kern w:val="3"/>
      <w:sz w:val="24"/>
      <w:lang w:val="en-US" w:eastAsia="zh-TW"/>
    </w:rPr>
  </w:style>
  <w:style w:type="character" w:customStyle="1" w:styleId="22">
    <w:name w:val="字元 字元2"/>
    <w:rPr>
      <w:rFonts w:eastAsia="新細明體"/>
      <w:b/>
      <w:kern w:val="3"/>
      <w:sz w:val="24"/>
      <w:lang w:val="en-US" w:eastAsia="zh-TW"/>
    </w:rPr>
  </w:style>
  <w:style w:type="character" w:customStyle="1" w:styleId="Default0">
    <w:name w:val="Default 字元"/>
    <w:rPr>
      <w:rFonts w:ascii="標楷體" w:eastAsia="標楷體" w:hAnsi="標楷體" w:cs="標楷體"/>
      <w:color w:val="000000"/>
      <w:sz w:val="22"/>
    </w:rPr>
  </w:style>
  <w:style w:type="character" w:customStyle="1" w:styleId="23">
    <w:name w:val="本文縮排 2 字元"/>
    <w:rPr>
      <w:rFonts w:ascii="Times New Roman" w:eastAsia="新細明體" w:hAnsi="Times New Roman" w:cs="Times New Roman"/>
      <w:sz w:val="24"/>
    </w:rPr>
  </w:style>
  <w:style w:type="character" w:customStyle="1" w:styleId="st1">
    <w:name w:val="st1"/>
  </w:style>
  <w:style w:type="character" w:customStyle="1" w:styleId="aff">
    <w:name w:val="本文縮排 字元"/>
    <w:rPr>
      <w:rFonts w:ascii="標楷體" w:eastAsia="標楷體" w:hAnsi="標楷體" w:cs="Times New Roman"/>
      <w:sz w:val="24"/>
    </w:rPr>
  </w:style>
  <w:style w:type="character" w:customStyle="1" w:styleId="32">
    <w:name w:val="本文縮排 3 字元"/>
    <w:rPr>
      <w:rFonts w:ascii="標楷體" w:eastAsia="標楷體" w:hAnsi="標楷體" w:cs="Times New Roman"/>
      <w:sz w:val="24"/>
      <w:u w:val="single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24">
    <w:name w:val="本文 2 字元"/>
    <w:rPr>
      <w:rFonts w:ascii="標楷體" w:eastAsia="標楷體" w:hAnsi="標楷體" w:cs="Times New Roman"/>
      <w:b/>
      <w:color w:val="000000"/>
      <w:spacing w:val="25"/>
      <w:kern w:val="0"/>
      <w:sz w:val="20"/>
    </w:rPr>
  </w:style>
  <w:style w:type="character" w:customStyle="1" w:styleId="33">
    <w:name w:val="本文 3 字元"/>
    <w:rPr>
      <w:rFonts w:ascii="標楷體" w:eastAsia="標楷體" w:hAnsi="標楷體" w:cs="Times New Roman"/>
      <w:sz w:val="20"/>
    </w:rPr>
  </w:style>
  <w:style w:type="character" w:customStyle="1" w:styleId="aff0">
    <w:name w:val="純文字 字元"/>
    <w:rPr>
      <w:rFonts w:ascii="細明體" w:eastAsia="細明體" w:hAnsi="細明體" w:cs="Times New Roman"/>
      <w:sz w:val="24"/>
    </w:rPr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customStyle="1" w:styleId="red">
    <w:name w:val="red"/>
  </w:style>
  <w:style w:type="character" w:customStyle="1" w:styleId="aff1">
    <w:name w:val="註釋標題 字元"/>
    <w:rPr>
      <w:rFonts w:ascii="標楷體" w:eastAsia="標楷體" w:hAnsi="標楷體" w:cs="Times New Roman"/>
      <w:b/>
      <w:sz w:val="24"/>
    </w:rPr>
  </w:style>
  <w:style w:type="character" w:customStyle="1" w:styleId="aff2">
    <w:name w:val="結語 字元"/>
    <w:rPr>
      <w:rFonts w:ascii="標楷體" w:eastAsia="標楷體" w:hAnsi="標楷體" w:cs="Times New Roman"/>
      <w:b/>
      <w:sz w:val="24"/>
    </w:rPr>
  </w:style>
  <w:style w:type="character" w:customStyle="1" w:styleId="aff3">
    <w:name w:val="本文 字元"/>
    <w:rPr>
      <w:rFonts w:ascii="Times New Roman" w:eastAsia="新細明體" w:hAnsi="Times New Roman" w:cs="Times New Roman"/>
      <w:sz w:val="24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auto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cs="Times New Roman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71BDE-8DB5-4008-B1A9-B97FEB43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宜蘭縣103年度國民中小學防災教育考評實施計畫</dc:title>
  <dc:creator>luter luter</dc:creator>
  <cp:lastModifiedBy>游豪立</cp:lastModifiedBy>
  <cp:revision>19</cp:revision>
  <cp:lastPrinted>2024-02-19T06:06:00Z</cp:lastPrinted>
  <dcterms:created xsi:type="dcterms:W3CDTF">2023-03-14T08:10:00Z</dcterms:created>
  <dcterms:modified xsi:type="dcterms:W3CDTF">2025-02-20T01:45:00Z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